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A552C" w14:textId="18AF4EA2" w:rsidR="00BA74EC" w:rsidRPr="002A6FE3" w:rsidRDefault="00BA74EC" w:rsidP="002A6FE3">
      <w:pPr>
        <w:shd w:val="clear" w:color="auto" w:fill="FFFFFF"/>
        <w:spacing w:after="0" w:line="240" w:lineRule="auto"/>
        <w:jc w:val="center"/>
        <w:rPr>
          <w:rFonts w:eastAsia="Times New Roman" w:cstheme="minorHAnsi"/>
          <w:b/>
          <w:color w:val="FF0000"/>
          <w:sz w:val="28"/>
          <w:szCs w:val="28"/>
          <w:u w:val="single"/>
          <w:lang w:eastAsia="cs-CZ"/>
        </w:rPr>
      </w:pPr>
      <w:r w:rsidRPr="002A6FE3">
        <w:rPr>
          <w:rFonts w:eastAsia="Times New Roman" w:cstheme="minorHAnsi"/>
          <w:b/>
          <w:color w:val="FF0000"/>
          <w:sz w:val="28"/>
          <w:szCs w:val="28"/>
          <w:u w:val="single"/>
          <w:lang w:eastAsia="cs-CZ"/>
        </w:rPr>
        <w:t>Náplň práce výchovného poradce:</w:t>
      </w:r>
    </w:p>
    <w:p w14:paraId="18685E6B" w14:textId="77777777" w:rsidR="002A6FE3" w:rsidRPr="002A6FE3" w:rsidRDefault="002A6FE3" w:rsidP="00BA74EC">
      <w:pPr>
        <w:shd w:val="clear" w:color="auto" w:fill="FFFFFF"/>
        <w:spacing w:after="0" w:line="240" w:lineRule="auto"/>
        <w:jc w:val="both"/>
        <w:rPr>
          <w:rFonts w:eastAsia="Times New Roman" w:cstheme="minorHAnsi"/>
          <w:color w:val="555555"/>
          <w:sz w:val="24"/>
          <w:szCs w:val="24"/>
          <w:lang w:eastAsia="cs-CZ"/>
        </w:rPr>
      </w:pPr>
    </w:p>
    <w:p w14:paraId="3CE25B37" w14:textId="660FDF9C" w:rsidR="00BA74EC" w:rsidRPr="002A6FE3" w:rsidRDefault="00BA74EC" w:rsidP="002A6FE3">
      <w:pPr>
        <w:shd w:val="clear" w:color="auto" w:fill="FFFFFF"/>
        <w:spacing w:after="120" w:line="240" w:lineRule="auto"/>
        <w:ind w:left="426" w:hanging="426"/>
        <w:jc w:val="both"/>
        <w:rPr>
          <w:rFonts w:eastAsia="Times New Roman" w:cstheme="minorHAnsi"/>
          <w:b/>
          <w:color w:val="555555"/>
          <w:sz w:val="24"/>
          <w:szCs w:val="24"/>
          <w:lang w:eastAsia="cs-CZ"/>
        </w:rPr>
      </w:pPr>
      <w:r w:rsidRPr="002A6FE3">
        <w:rPr>
          <w:rFonts w:eastAsia="Times New Roman" w:cstheme="minorHAnsi"/>
          <w:b/>
          <w:color w:val="555555"/>
          <w:sz w:val="24"/>
          <w:szCs w:val="24"/>
          <w:lang w:eastAsia="cs-CZ"/>
        </w:rPr>
        <w:t xml:space="preserve">1. </w:t>
      </w:r>
      <w:r w:rsidR="002A6FE3">
        <w:rPr>
          <w:rFonts w:eastAsia="Times New Roman" w:cstheme="minorHAnsi"/>
          <w:b/>
          <w:color w:val="555555"/>
          <w:sz w:val="24"/>
          <w:szCs w:val="24"/>
          <w:lang w:eastAsia="cs-CZ"/>
        </w:rPr>
        <w:tab/>
      </w:r>
      <w:r w:rsidRPr="002A6FE3">
        <w:rPr>
          <w:rFonts w:eastAsia="Times New Roman" w:cstheme="minorHAnsi"/>
          <w:b/>
          <w:color w:val="555555"/>
          <w:sz w:val="24"/>
          <w:szCs w:val="24"/>
          <w:lang w:eastAsia="cs-CZ"/>
        </w:rPr>
        <w:t>Zákonné vymezení</w:t>
      </w:r>
    </w:p>
    <w:p w14:paraId="52D22BD7" w14:textId="25614BD8" w:rsidR="00BA74EC" w:rsidRPr="002A6FE3" w:rsidRDefault="00BA74EC" w:rsidP="002A6FE3">
      <w:pPr>
        <w:shd w:val="clear" w:color="auto" w:fill="FFFFFF"/>
        <w:spacing w:after="120" w:line="240" w:lineRule="auto"/>
        <w:ind w:left="426"/>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 xml:space="preserve">Náplň práce výchovného poradce je stanovena vyhláškou MŠMT ČR č.72/2005 Sb. </w:t>
      </w:r>
      <w:r w:rsidR="002A6FE3">
        <w:rPr>
          <w:rFonts w:eastAsia="Times New Roman" w:cstheme="minorHAnsi"/>
          <w:color w:val="555555"/>
          <w:sz w:val="24"/>
          <w:szCs w:val="24"/>
          <w:lang w:eastAsia="cs-CZ"/>
        </w:rPr>
        <w:br/>
      </w:r>
      <w:r w:rsidRPr="002A6FE3">
        <w:rPr>
          <w:rFonts w:eastAsia="Times New Roman" w:cstheme="minorHAnsi"/>
          <w:color w:val="555555"/>
          <w:sz w:val="24"/>
          <w:szCs w:val="24"/>
          <w:lang w:eastAsia="cs-CZ"/>
        </w:rPr>
        <w:t>o poskytování poradenských služeb ve školách a školských poradenských zařízeních.</w:t>
      </w:r>
    </w:p>
    <w:p w14:paraId="63E8AF4B" w14:textId="6B520481" w:rsidR="00BA74EC" w:rsidRPr="002A6FE3" w:rsidRDefault="00BA74EC" w:rsidP="002A6FE3">
      <w:pPr>
        <w:shd w:val="clear" w:color="auto" w:fill="FFFFFF"/>
        <w:spacing w:after="120" w:line="240" w:lineRule="auto"/>
        <w:ind w:left="426"/>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 xml:space="preserve">Výchovný poradce se také zabývá problematikou vzdělávání dětí se speciálními vzdělávacími potřebami a žáků mimořádně nadaných, včetně možnosti individuálního studijního plánu </w:t>
      </w:r>
      <w:r w:rsidR="009C00EF">
        <w:rPr>
          <w:rFonts w:eastAsia="Times New Roman" w:cstheme="minorHAnsi"/>
          <w:color w:val="555555"/>
          <w:sz w:val="24"/>
          <w:szCs w:val="24"/>
          <w:lang w:eastAsia="cs-CZ"/>
        </w:rPr>
        <w:br/>
      </w:r>
      <w:r w:rsidRPr="002A6FE3">
        <w:rPr>
          <w:rFonts w:eastAsia="Times New Roman" w:cstheme="minorHAnsi"/>
          <w:color w:val="555555"/>
          <w:sz w:val="24"/>
          <w:szCs w:val="24"/>
          <w:lang w:eastAsia="cs-CZ"/>
        </w:rPr>
        <w:t>dle vyhlášky č. 27/2016 Sb. ve znění pozdějších úprav.</w:t>
      </w:r>
    </w:p>
    <w:p w14:paraId="7099C86E" w14:textId="7EDB78B4" w:rsidR="00BA74EC" w:rsidRPr="002A6FE3" w:rsidRDefault="00BA74EC" w:rsidP="002A6FE3">
      <w:pPr>
        <w:shd w:val="clear" w:color="auto" w:fill="FFFFFF"/>
        <w:spacing w:after="0" w:line="240" w:lineRule="auto"/>
        <w:ind w:left="426"/>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 xml:space="preserve">Rozsah přímé pedagogicko-psychologické činnosti pedagogických pracovníků je stanoven </w:t>
      </w:r>
      <w:r w:rsidR="002A6FE3">
        <w:rPr>
          <w:rFonts w:eastAsia="Times New Roman" w:cstheme="minorHAnsi"/>
          <w:color w:val="555555"/>
          <w:sz w:val="24"/>
          <w:szCs w:val="24"/>
          <w:lang w:eastAsia="cs-CZ"/>
        </w:rPr>
        <w:br/>
      </w:r>
      <w:r w:rsidRPr="002A6FE3">
        <w:rPr>
          <w:rFonts w:eastAsia="Times New Roman" w:cstheme="minorHAnsi"/>
          <w:color w:val="555555"/>
          <w:sz w:val="24"/>
          <w:szCs w:val="24"/>
          <w:lang w:eastAsia="cs-CZ"/>
        </w:rPr>
        <w:t>v nařízením vlády č. 75/2005 Sb. ve znění pozdějších úprav.</w:t>
      </w:r>
    </w:p>
    <w:p w14:paraId="116B6646" w14:textId="77777777" w:rsidR="002A6FE3" w:rsidRPr="002A6FE3" w:rsidRDefault="002A6FE3" w:rsidP="002A6FE3">
      <w:pPr>
        <w:shd w:val="clear" w:color="auto" w:fill="FFFFFF"/>
        <w:spacing w:after="0" w:line="240" w:lineRule="auto"/>
        <w:ind w:left="426"/>
        <w:jc w:val="both"/>
        <w:rPr>
          <w:rFonts w:eastAsia="Times New Roman" w:cstheme="minorHAnsi"/>
          <w:color w:val="555555"/>
          <w:sz w:val="24"/>
          <w:szCs w:val="24"/>
          <w:lang w:eastAsia="cs-CZ"/>
        </w:rPr>
      </w:pPr>
    </w:p>
    <w:p w14:paraId="56AB0B49" w14:textId="32252981" w:rsidR="00BA74EC" w:rsidRPr="002A6FE3" w:rsidRDefault="00BA74EC" w:rsidP="002A6FE3">
      <w:pPr>
        <w:shd w:val="clear" w:color="auto" w:fill="FFFFFF"/>
        <w:spacing w:after="120" w:line="240" w:lineRule="auto"/>
        <w:ind w:left="425" w:hanging="425"/>
        <w:jc w:val="both"/>
        <w:rPr>
          <w:rFonts w:eastAsia="Times New Roman" w:cstheme="minorHAnsi"/>
          <w:b/>
          <w:color w:val="555555"/>
          <w:sz w:val="24"/>
          <w:szCs w:val="24"/>
          <w:lang w:eastAsia="cs-CZ"/>
        </w:rPr>
      </w:pPr>
      <w:r w:rsidRPr="002A6FE3">
        <w:rPr>
          <w:rFonts w:eastAsia="Times New Roman" w:cstheme="minorHAnsi"/>
          <w:b/>
          <w:color w:val="555555"/>
          <w:sz w:val="24"/>
          <w:szCs w:val="24"/>
          <w:lang w:eastAsia="cs-CZ"/>
        </w:rPr>
        <w:t xml:space="preserve">2. </w:t>
      </w:r>
      <w:r w:rsidR="002A6FE3">
        <w:rPr>
          <w:rFonts w:eastAsia="Times New Roman" w:cstheme="minorHAnsi"/>
          <w:b/>
          <w:color w:val="555555"/>
          <w:sz w:val="24"/>
          <w:szCs w:val="24"/>
          <w:lang w:eastAsia="cs-CZ"/>
        </w:rPr>
        <w:tab/>
      </w:r>
      <w:r w:rsidRPr="002A6FE3">
        <w:rPr>
          <w:rFonts w:eastAsia="Times New Roman" w:cstheme="minorHAnsi"/>
          <w:b/>
          <w:color w:val="555555"/>
          <w:sz w:val="24"/>
          <w:szCs w:val="24"/>
          <w:lang w:eastAsia="cs-CZ"/>
        </w:rPr>
        <w:t>Konkrétní úkoly</w:t>
      </w:r>
    </w:p>
    <w:p w14:paraId="7ADCDBF0" w14:textId="77777777" w:rsidR="00BA74EC" w:rsidRPr="002A6FE3" w:rsidRDefault="00BA74EC" w:rsidP="002A6FE3">
      <w:pPr>
        <w:shd w:val="clear" w:color="auto" w:fill="FFFFFF"/>
        <w:spacing w:after="120" w:line="240" w:lineRule="auto"/>
        <w:ind w:left="425"/>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Výchovný poradce plní především tyto konkrétní úkoly, které jsou vázány na konkrétní podmínky školy:</w:t>
      </w:r>
    </w:p>
    <w:p w14:paraId="05EE8006" w14:textId="0310C314" w:rsidR="00BA74EC" w:rsidRPr="002A6FE3" w:rsidRDefault="00BA74EC" w:rsidP="002A6FE3">
      <w:pPr>
        <w:numPr>
          <w:ilvl w:val="0"/>
          <w:numId w:val="1"/>
        </w:numPr>
        <w:shd w:val="clear" w:color="auto" w:fill="FFFFFF"/>
        <w:tabs>
          <w:tab w:val="clear" w:pos="720"/>
          <w:tab w:val="num" w:pos="709"/>
        </w:tabs>
        <w:spacing w:after="120" w:line="240" w:lineRule="auto"/>
        <w:ind w:left="709" w:hanging="283"/>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 xml:space="preserve">koordinuje činnost učitelů, třídních učitelů a vychovatelek ve školní družině (zabezpečuje jejich součinnost v případě zátěže žáků </w:t>
      </w:r>
      <w:r w:rsidR="002A6FE3">
        <w:rPr>
          <w:rFonts w:eastAsia="Times New Roman" w:cstheme="minorHAnsi"/>
          <w:color w:val="555555"/>
          <w:sz w:val="24"/>
          <w:szCs w:val="24"/>
          <w:lang w:eastAsia="cs-CZ"/>
        </w:rPr>
        <w:t>–</w:t>
      </w:r>
      <w:r w:rsidRPr="002A6FE3">
        <w:rPr>
          <w:rFonts w:eastAsia="Times New Roman" w:cstheme="minorHAnsi"/>
          <w:color w:val="555555"/>
          <w:sz w:val="24"/>
          <w:szCs w:val="24"/>
          <w:lang w:eastAsia="cs-CZ"/>
        </w:rPr>
        <w:t xml:space="preserve"> písemné práce, rozsáhlá opakování, domácí úkoly a součinnost vychovatelek a učitelů 1. a 2. stupně) a poskytuje jim metodickou pomoc</w:t>
      </w:r>
    </w:p>
    <w:p w14:paraId="29B22725" w14:textId="77777777" w:rsidR="00BA74EC" w:rsidRPr="002A6FE3" w:rsidRDefault="00BA74EC" w:rsidP="002A6FE3">
      <w:pPr>
        <w:numPr>
          <w:ilvl w:val="0"/>
          <w:numId w:val="1"/>
        </w:numPr>
        <w:shd w:val="clear" w:color="auto" w:fill="FFFFFF"/>
        <w:tabs>
          <w:tab w:val="clear" w:pos="720"/>
          <w:tab w:val="num" w:pos="709"/>
        </w:tabs>
        <w:spacing w:after="120" w:line="240" w:lineRule="auto"/>
        <w:ind w:left="709" w:hanging="283"/>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věnuje pozornost systematické informační činnosti významné pro volbu dalšího studia nebo jiné formy přípravy pro volbu povolání žáků</w:t>
      </w:r>
    </w:p>
    <w:p w14:paraId="32947C6D" w14:textId="77777777" w:rsidR="00BA74EC" w:rsidRPr="002A6FE3" w:rsidRDefault="00BA74EC" w:rsidP="002A6FE3">
      <w:pPr>
        <w:numPr>
          <w:ilvl w:val="0"/>
          <w:numId w:val="1"/>
        </w:numPr>
        <w:shd w:val="clear" w:color="auto" w:fill="FFFFFF"/>
        <w:tabs>
          <w:tab w:val="clear" w:pos="720"/>
          <w:tab w:val="num" w:pos="709"/>
        </w:tabs>
        <w:spacing w:after="120" w:line="240" w:lineRule="auto"/>
        <w:ind w:left="709" w:hanging="283"/>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poskytuje individuální konzultace žákům a jejich zákonným zástupcům při řešení výchovných a výukových problémů i v otázkách týkajících se studia na SŠ a volby povolání</w:t>
      </w:r>
    </w:p>
    <w:p w14:paraId="05762E1A" w14:textId="77777777" w:rsidR="00BA74EC" w:rsidRPr="002A6FE3" w:rsidRDefault="00BA74EC" w:rsidP="002A6FE3">
      <w:pPr>
        <w:numPr>
          <w:ilvl w:val="0"/>
          <w:numId w:val="1"/>
        </w:numPr>
        <w:shd w:val="clear" w:color="auto" w:fill="FFFFFF"/>
        <w:tabs>
          <w:tab w:val="clear" w:pos="720"/>
          <w:tab w:val="num" w:pos="709"/>
        </w:tabs>
        <w:spacing w:after="120" w:line="240" w:lineRule="auto"/>
        <w:ind w:left="709" w:hanging="283"/>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zprostředkovává styk s PPP a SPC, dává rodičům návrhy na odborná vyšetření, pomáhá se žádostmi o vyšetření, podílí se na tvorbě individuálního vzdělávacího plánu pro děti se specifickými poruchami učení či se speciálními potřebami a kontroluje plnění tohoto plánu</w:t>
      </w:r>
    </w:p>
    <w:p w14:paraId="21D36062" w14:textId="77777777" w:rsidR="00BA74EC" w:rsidRPr="002A6FE3" w:rsidRDefault="00BA74EC" w:rsidP="002A6FE3">
      <w:pPr>
        <w:numPr>
          <w:ilvl w:val="0"/>
          <w:numId w:val="1"/>
        </w:numPr>
        <w:shd w:val="clear" w:color="auto" w:fill="FFFFFF"/>
        <w:tabs>
          <w:tab w:val="clear" w:pos="720"/>
          <w:tab w:val="num" w:pos="709"/>
        </w:tabs>
        <w:spacing w:after="120" w:line="240" w:lineRule="auto"/>
        <w:ind w:left="709" w:hanging="283"/>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pečuje o žáky se zvláštními vzdělávacími potřebami, o zdravotně postižené žáky a žáky talentované</w:t>
      </w:r>
    </w:p>
    <w:p w14:paraId="45254746" w14:textId="77777777" w:rsidR="00BA74EC" w:rsidRPr="002A6FE3" w:rsidRDefault="00BA74EC" w:rsidP="002A6FE3">
      <w:pPr>
        <w:numPr>
          <w:ilvl w:val="0"/>
          <w:numId w:val="1"/>
        </w:numPr>
        <w:shd w:val="clear" w:color="auto" w:fill="FFFFFF"/>
        <w:tabs>
          <w:tab w:val="clear" w:pos="720"/>
          <w:tab w:val="num" w:pos="709"/>
        </w:tabs>
        <w:spacing w:after="120" w:line="240" w:lineRule="auto"/>
        <w:ind w:left="709" w:hanging="283"/>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pečuje o žáky s výchovnými problémy, s poruchami chování, o žáky v náročných životních situacích</w:t>
      </w:r>
    </w:p>
    <w:p w14:paraId="422C20B2" w14:textId="77777777" w:rsidR="00BA74EC" w:rsidRPr="002A6FE3" w:rsidRDefault="00BA74EC" w:rsidP="002A6FE3">
      <w:pPr>
        <w:numPr>
          <w:ilvl w:val="0"/>
          <w:numId w:val="1"/>
        </w:numPr>
        <w:shd w:val="clear" w:color="auto" w:fill="FFFFFF"/>
        <w:tabs>
          <w:tab w:val="clear" w:pos="720"/>
          <w:tab w:val="num" w:pos="709"/>
        </w:tabs>
        <w:spacing w:after="120" w:line="240" w:lineRule="auto"/>
        <w:ind w:left="709" w:hanging="283"/>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 xml:space="preserve">spolupracuje s pracovníky SPC a PPP, s odbornými lékaři, orgány MÚ, </w:t>
      </w:r>
      <w:proofErr w:type="spellStart"/>
      <w:r w:rsidRPr="002A6FE3">
        <w:rPr>
          <w:rFonts w:eastAsia="Times New Roman" w:cstheme="minorHAnsi"/>
          <w:color w:val="555555"/>
          <w:sz w:val="24"/>
          <w:szCs w:val="24"/>
          <w:lang w:eastAsia="cs-CZ"/>
        </w:rPr>
        <w:t>MěÚ</w:t>
      </w:r>
      <w:proofErr w:type="spellEnd"/>
      <w:r w:rsidRPr="002A6FE3">
        <w:rPr>
          <w:rFonts w:eastAsia="Times New Roman" w:cstheme="minorHAnsi"/>
          <w:color w:val="555555"/>
          <w:sz w:val="24"/>
          <w:szCs w:val="24"/>
          <w:lang w:eastAsia="cs-CZ"/>
        </w:rPr>
        <w:t xml:space="preserve">, </w:t>
      </w:r>
      <w:proofErr w:type="spellStart"/>
      <w:r w:rsidRPr="002A6FE3">
        <w:rPr>
          <w:rFonts w:eastAsia="Times New Roman" w:cstheme="minorHAnsi"/>
          <w:color w:val="555555"/>
          <w:sz w:val="24"/>
          <w:szCs w:val="24"/>
          <w:lang w:eastAsia="cs-CZ"/>
        </w:rPr>
        <w:t>OkÚ</w:t>
      </w:r>
      <w:proofErr w:type="spellEnd"/>
      <w:r w:rsidRPr="002A6FE3">
        <w:rPr>
          <w:rFonts w:eastAsia="Times New Roman" w:cstheme="minorHAnsi"/>
          <w:color w:val="555555"/>
          <w:sz w:val="24"/>
          <w:szCs w:val="24"/>
          <w:lang w:eastAsia="cs-CZ"/>
        </w:rPr>
        <w:t>, SŠ, policií apod.</w:t>
      </w:r>
    </w:p>
    <w:p w14:paraId="31EF2575" w14:textId="77777777" w:rsidR="00BA74EC" w:rsidRPr="002A6FE3" w:rsidRDefault="00BA74EC" w:rsidP="002A6FE3">
      <w:pPr>
        <w:numPr>
          <w:ilvl w:val="0"/>
          <w:numId w:val="1"/>
        </w:numPr>
        <w:shd w:val="clear" w:color="auto" w:fill="FFFFFF"/>
        <w:tabs>
          <w:tab w:val="clear" w:pos="720"/>
          <w:tab w:val="num" w:pos="709"/>
        </w:tabs>
        <w:spacing w:after="120" w:line="240" w:lineRule="auto"/>
        <w:ind w:left="709" w:hanging="283"/>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spolu s ředitelem školy organizuje zápis do prvních tříd</w:t>
      </w:r>
    </w:p>
    <w:p w14:paraId="3E7CB659" w14:textId="77777777" w:rsidR="00BA74EC" w:rsidRPr="002A6FE3" w:rsidRDefault="00BA74EC" w:rsidP="002A6FE3">
      <w:pPr>
        <w:numPr>
          <w:ilvl w:val="0"/>
          <w:numId w:val="1"/>
        </w:numPr>
        <w:shd w:val="clear" w:color="auto" w:fill="FFFFFF"/>
        <w:tabs>
          <w:tab w:val="clear" w:pos="720"/>
          <w:tab w:val="num" w:pos="709"/>
        </w:tabs>
        <w:spacing w:after="120" w:line="240" w:lineRule="auto"/>
        <w:ind w:left="709" w:hanging="283"/>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soustavně se vzdělává v oblasti výchovného poradenství</w:t>
      </w:r>
    </w:p>
    <w:p w14:paraId="516C3AB0" w14:textId="77777777" w:rsidR="00BA74EC" w:rsidRPr="002A6FE3" w:rsidRDefault="00BA74EC" w:rsidP="002A6FE3">
      <w:pPr>
        <w:numPr>
          <w:ilvl w:val="0"/>
          <w:numId w:val="1"/>
        </w:numPr>
        <w:shd w:val="clear" w:color="auto" w:fill="FFFFFF"/>
        <w:tabs>
          <w:tab w:val="clear" w:pos="720"/>
          <w:tab w:val="num" w:pos="709"/>
        </w:tabs>
        <w:spacing w:after="120" w:line="240" w:lineRule="auto"/>
        <w:ind w:left="709" w:hanging="283"/>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informuje rodiče žáků a jiné zákonné zástupce o činnosti zařízení výchovného poradenství, o možnostech využití jejich odborných služeb</w:t>
      </w:r>
    </w:p>
    <w:p w14:paraId="40146148" w14:textId="77777777" w:rsidR="00BA74EC" w:rsidRPr="002A6FE3" w:rsidRDefault="00BA74EC" w:rsidP="002A6FE3">
      <w:pPr>
        <w:numPr>
          <w:ilvl w:val="0"/>
          <w:numId w:val="1"/>
        </w:numPr>
        <w:shd w:val="clear" w:color="auto" w:fill="FFFFFF"/>
        <w:tabs>
          <w:tab w:val="clear" w:pos="720"/>
          <w:tab w:val="num" w:pos="709"/>
        </w:tabs>
        <w:spacing w:before="100" w:beforeAutospacing="1" w:after="100" w:afterAutospacing="1" w:line="240" w:lineRule="auto"/>
        <w:ind w:left="709" w:hanging="283"/>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těsně spolupracuje s metodikem prevence</w:t>
      </w:r>
    </w:p>
    <w:p w14:paraId="68E4DDD9" w14:textId="54896674" w:rsidR="00BA74EC" w:rsidRPr="002A6FE3" w:rsidRDefault="00BA74EC" w:rsidP="002A6FE3">
      <w:pPr>
        <w:shd w:val="clear" w:color="auto" w:fill="FFFFFF"/>
        <w:spacing w:after="120" w:line="240" w:lineRule="auto"/>
        <w:ind w:left="425" w:hanging="425"/>
        <w:jc w:val="both"/>
        <w:rPr>
          <w:rFonts w:eastAsia="Times New Roman" w:cstheme="minorHAnsi"/>
          <w:b/>
          <w:bCs/>
          <w:color w:val="555555"/>
          <w:sz w:val="24"/>
          <w:szCs w:val="24"/>
          <w:lang w:eastAsia="cs-CZ"/>
        </w:rPr>
      </w:pPr>
      <w:r w:rsidRPr="002A6FE3">
        <w:rPr>
          <w:rFonts w:eastAsia="Times New Roman" w:cstheme="minorHAnsi"/>
          <w:b/>
          <w:bCs/>
          <w:color w:val="555555"/>
          <w:sz w:val="24"/>
          <w:szCs w:val="24"/>
          <w:lang w:eastAsia="cs-CZ"/>
        </w:rPr>
        <w:t xml:space="preserve">3. </w:t>
      </w:r>
      <w:r w:rsidR="002A6FE3">
        <w:rPr>
          <w:rFonts w:eastAsia="Times New Roman" w:cstheme="minorHAnsi"/>
          <w:b/>
          <w:bCs/>
          <w:color w:val="555555"/>
          <w:sz w:val="24"/>
          <w:szCs w:val="24"/>
          <w:lang w:eastAsia="cs-CZ"/>
        </w:rPr>
        <w:tab/>
      </w:r>
      <w:r w:rsidRPr="002A6FE3">
        <w:rPr>
          <w:rFonts w:eastAsia="Times New Roman" w:cstheme="minorHAnsi"/>
          <w:b/>
          <w:bCs/>
          <w:color w:val="555555"/>
          <w:sz w:val="24"/>
          <w:szCs w:val="24"/>
          <w:lang w:eastAsia="cs-CZ"/>
        </w:rPr>
        <w:t>Oblast vzdělávání žáků se specifickými potřebami</w:t>
      </w:r>
    </w:p>
    <w:p w14:paraId="6D5918AE" w14:textId="446FCDF4" w:rsidR="00BA74EC" w:rsidRDefault="00BA74EC" w:rsidP="002A6FE3">
      <w:pPr>
        <w:shd w:val="clear" w:color="auto" w:fill="FFFFFF"/>
        <w:spacing w:after="0" w:line="240" w:lineRule="auto"/>
        <w:ind w:left="426"/>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Jednou z důležitých činností výchovného poradce je péče o žáky se speciálními vzdělávacími potřebami. Toto upravuje již výše zmíněná vyhláška č.27/2016 Sb.</w:t>
      </w:r>
      <w:r w:rsidR="002A6FE3">
        <w:rPr>
          <w:rFonts w:eastAsia="Times New Roman" w:cstheme="minorHAnsi"/>
          <w:color w:val="555555"/>
          <w:sz w:val="24"/>
          <w:szCs w:val="24"/>
          <w:lang w:eastAsia="cs-CZ"/>
        </w:rPr>
        <w:t xml:space="preserve"> </w:t>
      </w:r>
      <w:r w:rsidRPr="002A6FE3">
        <w:rPr>
          <w:rFonts w:eastAsia="Times New Roman" w:cstheme="minorHAnsi"/>
          <w:color w:val="555555"/>
          <w:sz w:val="24"/>
          <w:szCs w:val="24"/>
          <w:lang w:eastAsia="cs-CZ"/>
        </w:rPr>
        <w:t>(viz. Specifikace jednotlivých druhů SVPU)</w:t>
      </w:r>
    </w:p>
    <w:p w14:paraId="103CF2C5" w14:textId="4483BE93" w:rsidR="002A6FE3" w:rsidRDefault="002A6FE3" w:rsidP="002A6FE3">
      <w:pPr>
        <w:shd w:val="clear" w:color="auto" w:fill="FFFFFF"/>
        <w:spacing w:after="0" w:line="240" w:lineRule="auto"/>
        <w:ind w:left="426"/>
        <w:jc w:val="both"/>
        <w:rPr>
          <w:rFonts w:eastAsia="Times New Roman" w:cstheme="minorHAnsi"/>
          <w:color w:val="555555"/>
          <w:sz w:val="24"/>
          <w:szCs w:val="24"/>
          <w:lang w:eastAsia="cs-CZ"/>
        </w:rPr>
      </w:pPr>
    </w:p>
    <w:p w14:paraId="0D32F508" w14:textId="77777777" w:rsidR="009C00EF" w:rsidRPr="002A6FE3" w:rsidRDefault="009C00EF" w:rsidP="002A6FE3">
      <w:pPr>
        <w:shd w:val="clear" w:color="auto" w:fill="FFFFFF"/>
        <w:spacing w:after="0" w:line="240" w:lineRule="auto"/>
        <w:ind w:left="426"/>
        <w:jc w:val="both"/>
        <w:rPr>
          <w:rFonts w:eastAsia="Times New Roman" w:cstheme="minorHAnsi"/>
          <w:color w:val="555555"/>
          <w:sz w:val="24"/>
          <w:szCs w:val="24"/>
          <w:lang w:eastAsia="cs-CZ"/>
        </w:rPr>
      </w:pPr>
    </w:p>
    <w:p w14:paraId="0E14B011" w14:textId="1F03C6D4" w:rsidR="00BA74EC" w:rsidRPr="002A6FE3" w:rsidRDefault="00BA74EC" w:rsidP="002A6FE3">
      <w:pPr>
        <w:shd w:val="clear" w:color="auto" w:fill="FFFFFF"/>
        <w:spacing w:after="120" w:line="240" w:lineRule="auto"/>
        <w:ind w:left="425" w:hanging="425"/>
        <w:jc w:val="both"/>
        <w:rPr>
          <w:rFonts w:eastAsia="Times New Roman" w:cstheme="minorHAnsi"/>
          <w:b/>
          <w:bCs/>
          <w:color w:val="555555"/>
          <w:sz w:val="24"/>
          <w:szCs w:val="24"/>
          <w:lang w:eastAsia="cs-CZ"/>
        </w:rPr>
      </w:pPr>
      <w:r w:rsidRPr="002A6FE3">
        <w:rPr>
          <w:rFonts w:eastAsia="Times New Roman" w:cstheme="minorHAnsi"/>
          <w:b/>
          <w:bCs/>
          <w:color w:val="555555"/>
          <w:sz w:val="24"/>
          <w:szCs w:val="24"/>
          <w:lang w:eastAsia="cs-CZ"/>
        </w:rPr>
        <w:lastRenderedPageBreak/>
        <w:t xml:space="preserve">4. </w:t>
      </w:r>
      <w:r w:rsidR="002A6FE3">
        <w:rPr>
          <w:rFonts w:eastAsia="Times New Roman" w:cstheme="minorHAnsi"/>
          <w:b/>
          <w:bCs/>
          <w:color w:val="555555"/>
          <w:sz w:val="24"/>
          <w:szCs w:val="24"/>
          <w:lang w:eastAsia="cs-CZ"/>
        </w:rPr>
        <w:tab/>
      </w:r>
      <w:r w:rsidRPr="002A6FE3">
        <w:rPr>
          <w:rFonts w:eastAsia="Times New Roman" w:cstheme="minorHAnsi"/>
          <w:b/>
          <w:bCs/>
          <w:color w:val="555555"/>
          <w:sz w:val="24"/>
          <w:szCs w:val="24"/>
          <w:lang w:eastAsia="cs-CZ"/>
        </w:rPr>
        <w:t>Povinnosti výchovného poradce v oblasti vzdělávání žáků se specifickými potřebami</w:t>
      </w:r>
    </w:p>
    <w:p w14:paraId="4AB34288" w14:textId="6EEF6C55" w:rsidR="00BA74EC" w:rsidRPr="002A6FE3" w:rsidRDefault="00BA74EC" w:rsidP="002A6FE3">
      <w:pPr>
        <w:shd w:val="clear" w:color="auto" w:fill="FFFFFF"/>
        <w:spacing w:after="120" w:line="240" w:lineRule="auto"/>
        <w:ind w:firstLine="426"/>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Výchovný poradce zajišťuje:</w:t>
      </w:r>
    </w:p>
    <w:p w14:paraId="5A0C4AC0" w14:textId="77777777" w:rsidR="00BA74EC" w:rsidRPr="002A6FE3" w:rsidRDefault="00BA74EC" w:rsidP="002A6FE3">
      <w:pPr>
        <w:numPr>
          <w:ilvl w:val="0"/>
          <w:numId w:val="2"/>
        </w:numPr>
        <w:shd w:val="clear" w:color="auto" w:fill="FFFFFF"/>
        <w:spacing w:after="120" w:line="240" w:lineRule="auto"/>
        <w:ind w:left="709" w:hanging="283"/>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úzkou spolupráci s PPP nebo s SPC</w:t>
      </w:r>
    </w:p>
    <w:p w14:paraId="249C7E72" w14:textId="77777777" w:rsidR="00BA74EC" w:rsidRPr="002A6FE3" w:rsidRDefault="00BA74EC" w:rsidP="002A6FE3">
      <w:pPr>
        <w:numPr>
          <w:ilvl w:val="0"/>
          <w:numId w:val="2"/>
        </w:numPr>
        <w:shd w:val="clear" w:color="auto" w:fill="FFFFFF"/>
        <w:spacing w:after="120" w:line="240" w:lineRule="auto"/>
        <w:ind w:left="709" w:hanging="283"/>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připravenost učitelů na výuku žáků se specifickými vzdělávacími potřebami</w:t>
      </w:r>
    </w:p>
    <w:p w14:paraId="22AB94F6" w14:textId="77777777" w:rsidR="00BA74EC" w:rsidRPr="002A6FE3" w:rsidRDefault="00BA74EC" w:rsidP="002A6FE3">
      <w:pPr>
        <w:numPr>
          <w:ilvl w:val="0"/>
          <w:numId w:val="2"/>
        </w:numPr>
        <w:shd w:val="clear" w:color="auto" w:fill="FFFFFF"/>
        <w:spacing w:after="120" w:line="240" w:lineRule="auto"/>
        <w:ind w:left="709" w:hanging="283"/>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kontroluje dodržování IVP a spolupracuje na vyhodnocení efektivity</w:t>
      </w:r>
    </w:p>
    <w:p w14:paraId="2B7E6807" w14:textId="77777777" w:rsidR="00BA74EC" w:rsidRPr="002A6FE3" w:rsidRDefault="00BA74EC" w:rsidP="002A6FE3">
      <w:pPr>
        <w:numPr>
          <w:ilvl w:val="0"/>
          <w:numId w:val="2"/>
        </w:numPr>
        <w:shd w:val="clear" w:color="auto" w:fill="FFFFFF"/>
        <w:spacing w:after="120" w:line="240" w:lineRule="auto"/>
        <w:ind w:left="709" w:hanging="283"/>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vhodnou organizaci výuky</w:t>
      </w:r>
    </w:p>
    <w:p w14:paraId="2B699309" w14:textId="77777777" w:rsidR="00BA74EC" w:rsidRPr="002A6FE3" w:rsidRDefault="00BA74EC" w:rsidP="002A6FE3">
      <w:pPr>
        <w:numPr>
          <w:ilvl w:val="0"/>
          <w:numId w:val="2"/>
        </w:numPr>
        <w:shd w:val="clear" w:color="auto" w:fill="FFFFFF"/>
        <w:spacing w:after="120" w:line="240" w:lineRule="auto"/>
        <w:ind w:left="709" w:hanging="283"/>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individuální přístup k žákovi,</w:t>
      </w:r>
    </w:p>
    <w:p w14:paraId="0C3A867B" w14:textId="77777777" w:rsidR="00BA74EC" w:rsidRPr="002A6FE3" w:rsidRDefault="00BA74EC" w:rsidP="002A6FE3">
      <w:pPr>
        <w:numPr>
          <w:ilvl w:val="0"/>
          <w:numId w:val="2"/>
        </w:numPr>
        <w:shd w:val="clear" w:color="auto" w:fill="FFFFFF"/>
        <w:spacing w:after="120" w:line="240" w:lineRule="auto"/>
        <w:ind w:left="709" w:hanging="283"/>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respektování jeho osobního tempa</w:t>
      </w:r>
    </w:p>
    <w:p w14:paraId="3C45D7BA" w14:textId="77777777" w:rsidR="00BA74EC" w:rsidRPr="002A6FE3" w:rsidRDefault="00BA74EC" w:rsidP="002A6FE3">
      <w:pPr>
        <w:numPr>
          <w:ilvl w:val="0"/>
          <w:numId w:val="2"/>
        </w:numPr>
        <w:shd w:val="clear" w:color="auto" w:fill="FFFFFF"/>
        <w:spacing w:after="120" w:line="240" w:lineRule="auto"/>
        <w:ind w:left="709" w:hanging="283"/>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využívání reedukačních postupů dle druhu postižení</w:t>
      </w:r>
    </w:p>
    <w:p w14:paraId="5E71D981" w14:textId="77777777" w:rsidR="00BA74EC" w:rsidRPr="002A6FE3" w:rsidRDefault="00BA74EC" w:rsidP="002A6FE3">
      <w:pPr>
        <w:numPr>
          <w:ilvl w:val="0"/>
          <w:numId w:val="2"/>
        </w:numPr>
        <w:shd w:val="clear" w:color="auto" w:fill="FFFFFF"/>
        <w:spacing w:after="120" w:line="240" w:lineRule="auto"/>
        <w:ind w:left="709" w:hanging="283"/>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dodržování pravidelné relaxace,</w:t>
      </w:r>
    </w:p>
    <w:p w14:paraId="50B20906" w14:textId="77777777" w:rsidR="00BA74EC" w:rsidRPr="002A6FE3" w:rsidRDefault="00BA74EC" w:rsidP="002A6FE3">
      <w:pPr>
        <w:numPr>
          <w:ilvl w:val="0"/>
          <w:numId w:val="2"/>
        </w:numPr>
        <w:shd w:val="clear" w:color="auto" w:fill="FFFFFF"/>
        <w:spacing w:after="120" w:line="240" w:lineRule="auto"/>
        <w:ind w:left="709" w:hanging="283"/>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dodržování reedukace specifických chyb, např. záměna písmen a slabik, číslic, vynechávání diakritických znamének, dvojí čtení</w:t>
      </w:r>
    </w:p>
    <w:p w14:paraId="5910F8E1" w14:textId="71FEC96E" w:rsidR="00BA74EC" w:rsidRPr="002A6FE3" w:rsidRDefault="00BA74EC" w:rsidP="002A6FE3">
      <w:pPr>
        <w:numPr>
          <w:ilvl w:val="0"/>
          <w:numId w:val="3"/>
        </w:numPr>
        <w:shd w:val="clear" w:color="auto" w:fill="FFFFFF"/>
        <w:spacing w:after="120" w:line="240" w:lineRule="auto"/>
        <w:ind w:left="709" w:hanging="284"/>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 xml:space="preserve">cvičení dovedností </w:t>
      </w:r>
      <w:r w:rsidR="002A6FE3">
        <w:rPr>
          <w:rFonts w:eastAsia="Times New Roman" w:cstheme="minorHAnsi"/>
          <w:color w:val="555555"/>
          <w:sz w:val="24"/>
          <w:szCs w:val="24"/>
          <w:lang w:eastAsia="cs-CZ"/>
        </w:rPr>
        <w:t>–</w:t>
      </w:r>
      <w:r w:rsidRPr="002A6FE3">
        <w:rPr>
          <w:rFonts w:eastAsia="Times New Roman" w:cstheme="minorHAnsi"/>
          <w:color w:val="555555"/>
          <w:sz w:val="24"/>
          <w:szCs w:val="24"/>
          <w:lang w:eastAsia="cs-CZ"/>
        </w:rPr>
        <w:t xml:space="preserve"> psychomotorické dovednosti, sluchová analýza a syntéza, zrakové vnímání, prostorová orientace, rozlišování měkkých a tvrdých slabik,</w:t>
      </w:r>
    </w:p>
    <w:p w14:paraId="7B28B770" w14:textId="3957B4D2" w:rsidR="00BA74EC" w:rsidRDefault="00BA74EC" w:rsidP="002A6FE3">
      <w:pPr>
        <w:numPr>
          <w:ilvl w:val="0"/>
          <w:numId w:val="4"/>
        </w:numPr>
        <w:shd w:val="clear" w:color="auto" w:fill="FFFFFF"/>
        <w:spacing w:after="120" w:line="240" w:lineRule="auto"/>
        <w:ind w:left="709" w:hanging="284"/>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rozvíjení prostorové představivosti, paměti, komunikačních schopností.</w:t>
      </w:r>
    </w:p>
    <w:p w14:paraId="74C0A963" w14:textId="77777777" w:rsidR="002A6FE3" w:rsidRPr="002A6FE3" w:rsidRDefault="002A6FE3" w:rsidP="002A6FE3">
      <w:pPr>
        <w:shd w:val="clear" w:color="auto" w:fill="FFFFFF"/>
        <w:spacing w:after="120" w:line="240" w:lineRule="auto"/>
        <w:ind w:left="709"/>
        <w:jc w:val="both"/>
        <w:rPr>
          <w:rFonts w:eastAsia="Times New Roman" w:cstheme="minorHAnsi"/>
          <w:color w:val="555555"/>
          <w:sz w:val="24"/>
          <w:szCs w:val="24"/>
          <w:lang w:eastAsia="cs-CZ"/>
        </w:rPr>
      </w:pPr>
    </w:p>
    <w:p w14:paraId="64122C83" w14:textId="4B67FC7F" w:rsidR="00BA74EC" w:rsidRPr="002A6FE3" w:rsidRDefault="00BA74EC" w:rsidP="00C000C1">
      <w:pPr>
        <w:shd w:val="clear" w:color="auto" w:fill="FFFFFF"/>
        <w:spacing w:after="0" w:line="240" w:lineRule="auto"/>
        <w:jc w:val="center"/>
        <w:rPr>
          <w:rFonts w:eastAsia="Times New Roman" w:cstheme="minorHAnsi"/>
          <w:b/>
          <w:i/>
          <w:color w:val="555555"/>
          <w:sz w:val="24"/>
          <w:szCs w:val="24"/>
          <w:lang w:eastAsia="cs-CZ"/>
        </w:rPr>
      </w:pPr>
      <w:r w:rsidRPr="002A6FE3">
        <w:rPr>
          <w:rFonts w:eastAsia="Times New Roman" w:cstheme="minorHAnsi"/>
          <w:b/>
          <w:i/>
          <w:color w:val="555555"/>
          <w:sz w:val="24"/>
          <w:szCs w:val="24"/>
          <w:lang w:eastAsia="cs-CZ"/>
        </w:rPr>
        <w:t>Specifické vývojové poruchy učení, chování a řeči</w:t>
      </w:r>
    </w:p>
    <w:p w14:paraId="31FA1DAC" w14:textId="77777777" w:rsidR="00C000C1" w:rsidRDefault="00C000C1" w:rsidP="00BA74EC">
      <w:pPr>
        <w:shd w:val="clear" w:color="auto" w:fill="FFFFFF"/>
        <w:spacing w:after="0" w:line="240" w:lineRule="auto"/>
        <w:jc w:val="both"/>
        <w:rPr>
          <w:rFonts w:eastAsia="Times New Roman" w:cstheme="minorHAnsi"/>
          <w:color w:val="555555"/>
          <w:sz w:val="24"/>
          <w:szCs w:val="24"/>
          <w:lang w:eastAsia="cs-CZ"/>
        </w:rPr>
      </w:pPr>
    </w:p>
    <w:p w14:paraId="28427BED" w14:textId="4762FE6F" w:rsidR="00BA74EC" w:rsidRPr="002A6FE3" w:rsidRDefault="00BA74EC" w:rsidP="00BA74EC">
      <w:pPr>
        <w:shd w:val="clear" w:color="auto" w:fill="FFFFFF"/>
        <w:spacing w:after="0" w:line="240" w:lineRule="auto"/>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 xml:space="preserve">Mohou být způsobeny genetickým dědictvím, úrazem, nejčastěji však lehkou mozkovou dysfunkcí (dřívější název lehká dětská encefalopatie) - což je drobné poškození tkáně mozku ve fázi vývoje </w:t>
      </w:r>
      <w:r w:rsidR="009C00EF">
        <w:rPr>
          <w:rFonts w:eastAsia="Times New Roman" w:cstheme="minorHAnsi"/>
          <w:color w:val="555555"/>
          <w:sz w:val="24"/>
          <w:szCs w:val="24"/>
          <w:lang w:eastAsia="cs-CZ"/>
        </w:rPr>
        <w:br/>
      </w:r>
      <w:r w:rsidRPr="002A6FE3">
        <w:rPr>
          <w:rFonts w:eastAsia="Times New Roman" w:cstheme="minorHAnsi"/>
          <w:color w:val="555555"/>
          <w:sz w:val="24"/>
          <w:szCs w:val="24"/>
          <w:lang w:eastAsia="cs-CZ"/>
        </w:rPr>
        <w:t xml:space="preserve">a zrání, které způsobilo malé odchylky od správné funkce mozku, přičemž ale není ovlivněna celková schopnost organismu, inteligence, ale jen specifické schopnosti v oblasti motoriky, vnímání, myšlení a jednání. Poškození mohlo vzniknout mnoha způsoby </w:t>
      </w:r>
      <w:r w:rsidR="00C000C1">
        <w:rPr>
          <w:rFonts w:eastAsia="Times New Roman" w:cstheme="minorHAnsi"/>
          <w:color w:val="555555"/>
          <w:sz w:val="24"/>
          <w:szCs w:val="24"/>
          <w:lang w:eastAsia="cs-CZ"/>
        </w:rPr>
        <w:t>–</w:t>
      </w:r>
      <w:r w:rsidRPr="002A6FE3">
        <w:rPr>
          <w:rFonts w:eastAsia="Times New Roman" w:cstheme="minorHAnsi"/>
          <w:color w:val="555555"/>
          <w:sz w:val="24"/>
          <w:szCs w:val="24"/>
          <w:lang w:eastAsia="cs-CZ"/>
        </w:rPr>
        <w:t xml:space="preserve"> infekcí během těhotenství matky, těžkým nebo předčasným porodem, těžším onemocněním novorozence </w:t>
      </w:r>
      <w:r w:rsidR="009C00EF">
        <w:rPr>
          <w:rFonts w:eastAsia="Times New Roman" w:cstheme="minorHAnsi"/>
          <w:color w:val="555555"/>
          <w:sz w:val="24"/>
          <w:szCs w:val="24"/>
          <w:lang w:eastAsia="cs-CZ"/>
        </w:rPr>
        <w:br/>
      </w:r>
      <w:r w:rsidRPr="002A6FE3">
        <w:rPr>
          <w:rFonts w:eastAsia="Times New Roman" w:cstheme="minorHAnsi"/>
          <w:color w:val="555555"/>
          <w:sz w:val="24"/>
          <w:szCs w:val="24"/>
          <w:lang w:eastAsia="cs-CZ"/>
        </w:rPr>
        <w:t>nebo úrazem hlavy.</w:t>
      </w:r>
    </w:p>
    <w:p w14:paraId="37445985" w14:textId="77777777" w:rsidR="00C000C1" w:rsidRDefault="00C000C1" w:rsidP="00BA74EC">
      <w:pPr>
        <w:shd w:val="clear" w:color="auto" w:fill="FFFFFF"/>
        <w:spacing w:after="0" w:line="240" w:lineRule="auto"/>
        <w:jc w:val="both"/>
        <w:rPr>
          <w:rFonts w:eastAsia="Times New Roman" w:cstheme="minorHAnsi"/>
          <w:b/>
          <w:i/>
          <w:color w:val="555555"/>
          <w:sz w:val="24"/>
          <w:szCs w:val="24"/>
          <w:lang w:eastAsia="cs-CZ"/>
        </w:rPr>
      </w:pPr>
    </w:p>
    <w:p w14:paraId="199900E0" w14:textId="63510BF3" w:rsidR="00BA74EC" w:rsidRPr="002A6FE3" w:rsidRDefault="00BA74EC" w:rsidP="00C000C1">
      <w:pPr>
        <w:shd w:val="clear" w:color="auto" w:fill="FFFFFF"/>
        <w:spacing w:after="120" w:line="240" w:lineRule="auto"/>
        <w:jc w:val="both"/>
        <w:rPr>
          <w:rFonts w:eastAsia="Times New Roman" w:cstheme="minorHAnsi"/>
          <w:b/>
          <w:i/>
          <w:color w:val="555555"/>
          <w:sz w:val="24"/>
          <w:szCs w:val="24"/>
          <w:lang w:eastAsia="cs-CZ"/>
        </w:rPr>
      </w:pPr>
      <w:r w:rsidRPr="002A6FE3">
        <w:rPr>
          <w:rFonts w:eastAsia="Times New Roman" w:cstheme="minorHAnsi"/>
          <w:b/>
          <w:i/>
          <w:color w:val="555555"/>
          <w:sz w:val="24"/>
          <w:szCs w:val="24"/>
          <w:lang w:eastAsia="cs-CZ"/>
        </w:rPr>
        <w:t>Možné příznaky, projevy, charakteristika:</w:t>
      </w:r>
    </w:p>
    <w:p w14:paraId="1DC359AF" w14:textId="3BC7D532" w:rsidR="00BA74EC" w:rsidRPr="002A6FE3" w:rsidRDefault="00BA74EC" w:rsidP="00C000C1">
      <w:pPr>
        <w:shd w:val="clear" w:color="auto" w:fill="FFFFFF"/>
        <w:spacing w:after="120" w:line="240" w:lineRule="auto"/>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 xml:space="preserve">Jde o výrazný nepoměr mezi sníženou školní výkonností a dobrou úrovní rozumových schopností. Nápadně nerovnoměrný vývoj různých složek osobnosti </w:t>
      </w:r>
      <w:r w:rsidR="00C000C1">
        <w:rPr>
          <w:rFonts w:eastAsia="Times New Roman" w:cstheme="minorHAnsi"/>
          <w:color w:val="555555"/>
          <w:sz w:val="24"/>
          <w:szCs w:val="24"/>
          <w:lang w:eastAsia="cs-CZ"/>
        </w:rPr>
        <w:t>–</w:t>
      </w:r>
      <w:r w:rsidRPr="002A6FE3">
        <w:rPr>
          <w:rFonts w:eastAsia="Times New Roman" w:cstheme="minorHAnsi"/>
          <w:color w:val="555555"/>
          <w:sz w:val="24"/>
          <w:szCs w:val="24"/>
          <w:lang w:eastAsia="cs-CZ"/>
        </w:rPr>
        <w:t xml:space="preserve"> oslabení různých specifických schopností. Děti nemohou dohnat doma to, co ve škole zameškaly. Poruchy pozornosti, rychlá unavitelnost pozornosti, afektivní labilita, ukvapené jednání, překotnost reakcí.</w:t>
      </w:r>
      <w:r w:rsidR="00C000C1">
        <w:rPr>
          <w:rFonts w:eastAsia="Times New Roman" w:cstheme="minorHAnsi"/>
          <w:color w:val="555555"/>
          <w:sz w:val="24"/>
          <w:szCs w:val="24"/>
          <w:lang w:eastAsia="cs-CZ"/>
        </w:rPr>
        <w:t xml:space="preserve"> </w:t>
      </w:r>
      <w:r w:rsidRPr="002A6FE3">
        <w:rPr>
          <w:rFonts w:eastAsia="Times New Roman" w:cstheme="minorHAnsi"/>
          <w:color w:val="555555"/>
          <w:sz w:val="24"/>
          <w:szCs w:val="24"/>
          <w:lang w:eastAsia="cs-CZ"/>
        </w:rPr>
        <w:t xml:space="preserve">Děti s průměrnou </w:t>
      </w:r>
      <w:r w:rsidR="009C00EF">
        <w:rPr>
          <w:rFonts w:eastAsia="Times New Roman" w:cstheme="minorHAnsi"/>
          <w:color w:val="555555"/>
          <w:sz w:val="24"/>
          <w:szCs w:val="24"/>
          <w:lang w:eastAsia="cs-CZ"/>
        </w:rPr>
        <w:br/>
      </w:r>
      <w:r w:rsidRPr="002A6FE3">
        <w:rPr>
          <w:rFonts w:eastAsia="Times New Roman" w:cstheme="minorHAnsi"/>
          <w:color w:val="555555"/>
          <w:sz w:val="24"/>
          <w:szCs w:val="24"/>
          <w:lang w:eastAsia="cs-CZ"/>
        </w:rPr>
        <w:t>i nadprůměrnou úrovní nadání a schopností mají špatný prospěch z jednoho nebo více předmětů, kde se hodnocení vymyká z celkové klasifikace.</w:t>
      </w:r>
    </w:p>
    <w:p w14:paraId="6A544CEA" w14:textId="7C4AB614" w:rsidR="00BA74EC" w:rsidRPr="002A6FE3" w:rsidRDefault="00BA74EC" w:rsidP="00BA74EC">
      <w:pPr>
        <w:shd w:val="clear" w:color="auto" w:fill="FFFFFF"/>
        <w:spacing w:after="0" w:line="240" w:lineRule="auto"/>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 xml:space="preserve">Obtíže při vytváření základních pracovních návyků </w:t>
      </w:r>
      <w:r w:rsidR="00C000C1">
        <w:rPr>
          <w:rFonts w:eastAsia="Times New Roman" w:cstheme="minorHAnsi"/>
          <w:color w:val="555555"/>
          <w:sz w:val="24"/>
          <w:szCs w:val="24"/>
          <w:lang w:eastAsia="cs-CZ"/>
        </w:rPr>
        <w:t>–</w:t>
      </w:r>
      <w:r w:rsidRPr="002A6FE3">
        <w:rPr>
          <w:rFonts w:eastAsia="Times New Roman" w:cstheme="minorHAnsi"/>
          <w:color w:val="555555"/>
          <w:sz w:val="24"/>
          <w:szCs w:val="24"/>
          <w:lang w:eastAsia="cs-CZ"/>
        </w:rPr>
        <w:t xml:space="preserve"> problémy se samostatným oblékáním, stolováním, udržováním čistoty. Děti se nedovedou soustředit, každý podnět odvádí jejich pozornost, rychle narůstá únava pozornosti. Děti jsou v neustálém pohybu, jednají živelně, reagují překotně, neúměrně, střídají se rychle různé nálady, kolísá duševní výkonnost. Chybí vytrvalost, schopnost cílevědomé soustředěné činnosti, nelze klást dlouhodobé cíle. Nedodržují pravidla chování, nedovedou spolupracovat, podřídit se autoritě, jsou familiární. Poznání vlastní neschopnosti a neúspěšnosti vytváří u dětí složité konfliktní situace, které řeší agresivitou, únikem do nemoci, záškoláctvím, denním sněním, odmítáním samostatnosti a záměrným snižováním se </w:t>
      </w:r>
      <w:r w:rsidR="009C00EF">
        <w:rPr>
          <w:rFonts w:eastAsia="Times New Roman" w:cstheme="minorHAnsi"/>
          <w:color w:val="555555"/>
          <w:sz w:val="24"/>
          <w:szCs w:val="24"/>
          <w:lang w:eastAsia="cs-CZ"/>
        </w:rPr>
        <w:br/>
      </w:r>
      <w:r w:rsidRPr="002A6FE3">
        <w:rPr>
          <w:rFonts w:eastAsia="Times New Roman" w:cstheme="minorHAnsi"/>
          <w:color w:val="555555"/>
          <w:sz w:val="24"/>
          <w:szCs w:val="24"/>
          <w:lang w:eastAsia="cs-CZ"/>
        </w:rPr>
        <w:t>na úroveň menších dětí.</w:t>
      </w:r>
    </w:p>
    <w:p w14:paraId="3F178BA5" w14:textId="77777777" w:rsidR="00BA74EC" w:rsidRPr="002A6FE3" w:rsidRDefault="00BA74EC" w:rsidP="00BA74EC">
      <w:pPr>
        <w:shd w:val="clear" w:color="auto" w:fill="FFFFFF"/>
        <w:spacing w:after="0" w:line="240" w:lineRule="auto"/>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lastRenderedPageBreak/>
        <w:t>Poruchy se nejvíce projevují po vstupu do školy. Ve vyšších ročnících vlivem dozrávání nervové soustavy potíže postupně mizí.</w:t>
      </w:r>
    </w:p>
    <w:p w14:paraId="63C251A1" w14:textId="77777777" w:rsidR="00C000C1" w:rsidRDefault="00C000C1" w:rsidP="00BA74EC">
      <w:pPr>
        <w:shd w:val="clear" w:color="auto" w:fill="FFFFFF"/>
        <w:spacing w:after="0" w:line="240" w:lineRule="auto"/>
        <w:jc w:val="both"/>
        <w:rPr>
          <w:rFonts w:eastAsia="Times New Roman" w:cstheme="minorHAnsi"/>
          <w:b/>
          <w:bCs/>
          <w:i/>
          <w:iCs/>
          <w:color w:val="555555"/>
          <w:sz w:val="24"/>
          <w:szCs w:val="24"/>
          <w:lang w:eastAsia="cs-CZ"/>
        </w:rPr>
      </w:pPr>
    </w:p>
    <w:p w14:paraId="0554FC3B" w14:textId="5E4A4EEA" w:rsidR="00BA74EC" w:rsidRPr="00C000C1" w:rsidRDefault="00BA74EC" w:rsidP="00D41E04">
      <w:pPr>
        <w:shd w:val="clear" w:color="auto" w:fill="FFFFFF"/>
        <w:spacing w:after="120" w:line="240" w:lineRule="auto"/>
        <w:jc w:val="both"/>
        <w:rPr>
          <w:rFonts w:eastAsia="Times New Roman" w:cstheme="minorHAnsi"/>
          <w:b/>
          <w:bCs/>
          <w:i/>
          <w:iCs/>
          <w:color w:val="555555"/>
          <w:sz w:val="24"/>
          <w:szCs w:val="24"/>
          <w:lang w:eastAsia="cs-CZ"/>
        </w:rPr>
      </w:pPr>
      <w:r w:rsidRPr="00C000C1">
        <w:rPr>
          <w:rFonts w:eastAsia="Times New Roman" w:cstheme="minorHAnsi"/>
          <w:b/>
          <w:bCs/>
          <w:i/>
          <w:iCs/>
          <w:color w:val="555555"/>
          <w:sz w:val="24"/>
          <w:szCs w:val="24"/>
          <w:lang w:eastAsia="cs-CZ"/>
        </w:rPr>
        <w:t>Výskyt</w:t>
      </w:r>
    </w:p>
    <w:p w14:paraId="285D1B42" w14:textId="0D433543" w:rsidR="00BA74EC" w:rsidRPr="002A6FE3" w:rsidRDefault="00BA74EC" w:rsidP="00BA74EC">
      <w:pPr>
        <w:shd w:val="clear" w:color="auto" w:fill="FFFFFF"/>
        <w:spacing w:after="0" w:line="240" w:lineRule="auto"/>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Četnost výskytu je obtížné určit, údaje různých autorů kolísají mezi 2-20 % celé školní populace, učitelé I.</w:t>
      </w:r>
      <w:r w:rsidR="00C000C1">
        <w:rPr>
          <w:rFonts w:eastAsia="Times New Roman" w:cstheme="minorHAnsi"/>
          <w:color w:val="555555"/>
          <w:sz w:val="24"/>
          <w:szCs w:val="24"/>
          <w:lang w:eastAsia="cs-CZ"/>
        </w:rPr>
        <w:t xml:space="preserve"> </w:t>
      </w:r>
      <w:r w:rsidRPr="002A6FE3">
        <w:rPr>
          <w:rFonts w:eastAsia="Times New Roman" w:cstheme="minorHAnsi"/>
          <w:color w:val="555555"/>
          <w:sz w:val="24"/>
          <w:szCs w:val="24"/>
          <w:lang w:eastAsia="cs-CZ"/>
        </w:rPr>
        <w:t>stupně udávají 10-</w:t>
      </w:r>
      <w:proofErr w:type="gramStart"/>
      <w:r w:rsidRPr="002A6FE3">
        <w:rPr>
          <w:rFonts w:eastAsia="Times New Roman" w:cstheme="minorHAnsi"/>
          <w:color w:val="555555"/>
          <w:sz w:val="24"/>
          <w:szCs w:val="24"/>
          <w:lang w:eastAsia="cs-CZ"/>
        </w:rPr>
        <w:t>20%</w:t>
      </w:r>
      <w:proofErr w:type="gramEnd"/>
      <w:r w:rsidRPr="002A6FE3">
        <w:rPr>
          <w:rFonts w:eastAsia="Times New Roman" w:cstheme="minorHAnsi"/>
          <w:color w:val="555555"/>
          <w:sz w:val="24"/>
          <w:szCs w:val="24"/>
          <w:lang w:eastAsia="cs-CZ"/>
        </w:rPr>
        <w:t>, ze zaostávajících žáků je takto postiženo asi 20%.</w:t>
      </w:r>
    </w:p>
    <w:p w14:paraId="2FBD53C3" w14:textId="77777777" w:rsidR="00C000C1" w:rsidRDefault="00C000C1" w:rsidP="00BA74EC">
      <w:pPr>
        <w:shd w:val="clear" w:color="auto" w:fill="FFFFFF"/>
        <w:spacing w:after="0" w:line="240" w:lineRule="auto"/>
        <w:jc w:val="both"/>
        <w:rPr>
          <w:rFonts w:eastAsia="Times New Roman" w:cstheme="minorHAnsi"/>
          <w:b/>
          <w:i/>
          <w:color w:val="555555"/>
          <w:sz w:val="24"/>
          <w:szCs w:val="24"/>
          <w:lang w:eastAsia="cs-CZ"/>
        </w:rPr>
      </w:pPr>
    </w:p>
    <w:p w14:paraId="16EB72D1" w14:textId="30C27989" w:rsidR="00BA74EC" w:rsidRPr="002A6FE3" w:rsidRDefault="00BA74EC" w:rsidP="00C000C1">
      <w:pPr>
        <w:shd w:val="clear" w:color="auto" w:fill="FFFFFF"/>
        <w:spacing w:after="120" w:line="240" w:lineRule="auto"/>
        <w:jc w:val="both"/>
        <w:rPr>
          <w:rFonts w:eastAsia="Times New Roman" w:cstheme="minorHAnsi"/>
          <w:b/>
          <w:i/>
          <w:color w:val="555555"/>
          <w:sz w:val="24"/>
          <w:szCs w:val="24"/>
          <w:lang w:eastAsia="cs-CZ"/>
        </w:rPr>
      </w:pPr>
      <w:r w:rsidRPr="002A6FE3">
        <w:rPr>
          <w:rFonts w:eastAsia="Times New Roman" w:cstheme="minorHAnsi"/>
          <w:b/>
          <w:i/>
          <w:color w:val="555555"/>
          <w:sz w:val="24"/>
          <w:szCs w:val="24"/>
          <w:lang w:eastAsia="cs-CZ"/>
        </w:rPr>
        <w:t>Vhodné způsoby práce</w:t>
      </w:r>
    </w:p>
    <w:p w14:paraId="61A08C79" w14:textId="77777777" w:rsidR="00BA74EC" w:rsidRPr="002A6FE3" w:rsidRDefault="00BA74EC" w:rsidP="00C000C1">
      <w:pPr>
        <w:shd w:val="clear" w:color="auto" w:fill="FFFFFF"/>
        <w:spacing w:after="120" w:line="240" w:lineRule="auto"/>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Uvědomit si, že jde o zdravotně postižené dítě a že je mimo rámec jeho schopností, aby se chovalo bez pomoci jiným způsobem.</w:t>
      </w:r>
    </w:p>
    <w:p w14:paraId="6739E1E9" w14:textId="57F4885B" w:rsidR="00BA74EC" w:rsidRDefault="00BA74EC" w:rsidP="00BA74EC">
      <w:pPr>
        <w:shd w:val="clear" w:color="auto" w:fill="FFFFFF"/>
        <w:spacing w:after="0" w:line="240" w:lineRule="auto"/>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 xml:space="preserve">Nedávat postiženému dítěti najevo jeho nedostatek, dát mu vyniknout v těch oblastech, kde se porucha neprojevuje. Diagnostikovat poruchu </w:t>
      </w:r>
      <w:r w:rsidR="00C000C1">
        <w:rPr>
          <w:rFonts w:eastAsia="Times New Roman" w:cstheme="minorHAnsi"/>
          <w:color w:val="555555"/>
          <w:sz w:val="24"/>
          <w:szCs w:val="24"/>
          <w:lang w:eastAsia="cs-CZ"/>
        </w:rPr>
        <w:t>–</w:t>
      </w:r>
      <w:r w:rsidRPr="002A6FE3">
        <w:rPr>
          <w:rFonts w:eastAsia="Times New Roman" w:cstheme="minorHAnsi"/>
          <w:color w:val="555555"/>
          <w:sz w:val="24"/>
          <w:szCs w:val="24"/>
          <w:lang w:eastAsia="cs-CZ"/>
        </w:rPr>
        <w:t xml:space="preserve"> odborníky v poradnách. Seznámit s postižením všechny vyučující žáka, se zásadami odlišného hodnocení a klasifikace. Nevytvářet situace, kde bude žák stále selhávat.</w:t>
      </w:r>
      <w:r w:rsidR="00C000C1">
        <w:rPr>
          <w:rFonts w:eastAsia="Times New Roman" w:cstheme="minorHAnsi"/>
          <w:color w:val="555555"/>
          <w:sz w:val="24"/>
          <w:szCs w:val="24"/>
          <w:lang w:eastAsia="cs-CZ"/>
        </w:rPr>
        <w:t xml:space="preserve"> </w:t>
      </w:r>
      <w:proofErr w:type="gramStart"/>
      <w:r w:rsidRPr="002A6FE3">
        <w:rPr>
          <w:rFonts w:eastAsia="Times New Roman" w:cstheme="minorHAnsi"/>
          <w:color w:val="555555"/>
          <w:sz w:val="24"/>
          <w:szCs w:val="24"/>
          <w:lang w:eastAsia="cs-CZ"/>
        </w:rPr>
        <w:t>Výkony</w:t>
      </w:r>
      <w:proofErr w:type="gramEnd"/>
      <w:r w:rsidRPr="002A6FE3">
        <w:rPr>
          <w:rFonts w:eastAsia="Times New Roman" w:cstheme="minorHAnsi"/>
          <w:color w:val="555555"/>
          <w:sz w:val="24"/>
          <w:szCs w:val="24"/>
          <w:lang w:eastAsia="cs-CZ"/>
        </w:rPr>
        <w:t xml:space="preserve"> hodnotit s ohledem na možnosti dítěte, ne na běžnou normu. Nešetřit pochvalou, dítě musí zažívat úspěchy. Učit způsobem </w:t>
      </w:r>
      <w:r w:rsidR="00C000C1">
        <w:rPr>
          <w:rFonts w:eastAsia="Times New Roman" w:cstheme="minorHAnsi"/>
          <w:color w:val="555555"/>
          <w:sz w:val="24"/>
          <w:szCs w:val="24"/>
          <w:lang w:eastAsia="cs-CZ"/>
        </w:rPr>
        <w:t>„</w:t>
      </w:r>
      <w:r w:rsidRPr="002A6FE3">
        <w:rPr>
          <w:rFonts w:eastAsia="Times New Roman" w:cstheme="minorHAnsi"/>
          <w:color w:val="555555"/>
          <w:sz w:val="24"/>
          <w:szCs w:val="24"/>
          <w:lang w:eastAsia="cs-CZ"/>
        </w:rPr>
        <w:t>málo a často</w:t>
      </w:r>
      <w:r w:rsidR="00C000C1">
        <w:rPr>
          <w:rFonts w:eastAsia="Times New Roman" w:cstheme="minorHAnsi"/>
          <w:color w:val="555555"/>
          <w:sz w:val="24"/>
          <w:szCs w:val="24"/>
          <w:lang w:eastAsia="cs-CZ"/>
        </w:rPr>
        <w:t>“</w:t>
      </w:r>
      <w:r w:rsidRPr="002A6FE3">
        <w:rPr>
          <w:rFonts w:eastAsia="Times New Roman" w:cstheme="minorHAnsi"/>
          <w:color w:val="555555"/>
          <w:sz w:val="24"/>
          <w:szCs w:val="24"/>
          <w:lang w:eastAsia="cs-CZ"/>
        </w:rPr>
        <w:t>, dlouhodobá zátěž je nevhodná. Nepomáhá doučování, prodloužení doby učení, mnohonásobné čtení nebo psaní. Vyvarovat se negativních projevů vůči dítěti, netrestat za projevy choroby, neobviňovat z lenosti, nespěchat, nevyvíjet nátlak.</w:t>
      </w:r>
    </w:p>
    <w:p w14:paraId="65C9E4F1" w14:textId="2C72AD99" w:rsidR="00C000C1" w:rsidRDefault="00C000C1" w:rsidP="00BA74EC">
      <w:pPr>
        <w:shd w:val="clear" w:color="auto" w:fill="FFFFFF"/>
        <w:spacing w:after="0" w:line="240" w:lineRule="auto"/>
        <w:jc w:val="both"/>
        <w:rPr>
          <w:rFonts w:eastAsia="Times New Roman" w:cstheme="minorHAnsi"/>
          <w:color w:val="555555"/>
          <w:sz w:val="24"/>
          <w:szCs w:val="24"/>
          <w:lang w:eastAsia="cs-CZ"/>
        </w:rPr>
      </w:pPr>
    </w:p>
    <w:p w14:paraId="467A8F1D" w14:textId="77777777" w:rsidR="00C000C1" w:rsidRPr="002A6FE3" w:rsidRDefault="00C000C1" w:rsidP="00BA74EC">
      <w:pPr>
        <w:shd w:val="clear" w:color="auto" w:fill="FFFFFF"/>
        <w:spacing w:after="0" w:line="240" w:lineRule="auto"/>
        <w:jc w:val="both"/>
        <w:rPr>
          <w:rFonts w:eastAsia="Times New Roman" w:cstheme="minorHAnsi"/>
          <w:color w:val="555555"/>
          <w:sz w:val="24"/>
          <w:szCs w:val="24"/>
          <w:lang w:eastAsia="cs-CZ"/>
        </w:rPr>
      </w:pPr>
    </w:p>
    <w:p w14:paraId="329C8D53" w14:textId="4BD64979" w:rsidR="00BA74EC" w:rsidRPr="002A6FE3" w:rsidRDefault="00BA74EC" w:rsidP="00C000C1">
      <w:pPr>
        <w:shd w:val="clear" w:color="auto" w:fill="FFFFFF"/>
        <w:spacing w:after="0" w:line="240" w:lineRule="auto"/>
        <w:jc w:val="center"/>
        <w:rPr>
          <w:rFonts w:eastAsia="Times New Roman" w:cstheme="minorHAnsi"/>
          <w:b/>
          <w:i/>
          <w:color w:val="555555"/>
          <w:sz w:val="24"/>
          <w:szCs w:val="24"/>
          <w:lang w:eastAsia="cs-CZ"/>
        </w:rPr>
      </w:pPr>
      <w:r w:rsidRPr="002A6FE3">
        <w:rPr>
          <w:rFonts w:eastAsia="Times New Roman" w:cstheme="minorHAnsi"/>
          <w:b/>
          <w:i/>
          <w:color w:val="555555"/>
          <w:sz w:val="24"/>
          <w:szCs w:val="24"/>
          <w:lang w:eastAsia="cs-CZ"/>
        </w:rPr>
        <w:t>Typy poruch</w:t>
      </w:r>
    </w:p>
    <w:p w14:paraId="3AE66F49" w14:textId="4787A0B0" w:rsidR="00BA74EC" w:rsidRPr="00C000C1" w:rsidRDefault="00BA74EC" w:rsidP="00C000C1">
      <w:pPr>
        <w:shd w:val="clear" w:color="auto" w:fill="FFFFFF"/>
        <w:spacing w:after="0" w:line="240" w:lineRule="auto"/>
        <w:ind w:left="426" w:hanging="426"/>
        <w:jc w:val="both"/>
        <w:rPr>
          <w:rFonts w:eastAsia="Times New Roman" w:cstheme="minorHAnsi"/>
          <w:b/>
          <w:bCs/>
          <w:color w:val="555555"/>
          <w:sz w:val="24"/>
          <w:szCs w:val="24"/>
          <w:lang w:eastAsia="cs-CZ"/>
        </w:rPr>
      </w:pPr>
      <w:r w:rsidRPr="00C000C1">
        <w:rPr>
          <w:rFonts w:eastAsia="Times New Roman" w:cstheme="minorHAnsi"/>
          <w:b/>
          <w:bCs/>
          <w:color w:val="555555"/>
          <w:sz w:val="24"/>
          <w:szCs w:val="24"/>
          <w:lang w:eastAsia="cs-CZ"/>
        </w:rPr>
        <w:t xml:space="preserve">a) </w:t>
      </w:r>
      <w:r w:rsidR="00C000C1">
        <w:rPr>
          <w:rFonts w:eastAsia="Times New Roman" w:cstheme="minorHAnsi"/>
          <w:b/>
          <w:bCs/>
          <w:color w:val="555555"/>
          <w:sz w:val="24"/>
          <w:szCs w:val="24"/>
          <w:lang w:eastAsia="cs-CZ"/>
        </w:rPr>
        <w:tab/>
      </w:r>
      <w:r w:rsidRPr="00C000C1">
        <w:rPr>
          <w:rFonts w:eastAsia="Times New Roman" w:cstheme="minorHAnsi"/>
          <w:b/>
          <w:bCs/>
          <w:color w:val="555555"/>
          <w:sz w:val="24"/>
          <w:szCs w:val="24"/>
          <w:lang w:eastAsia="cs-CZ"/>
        </w:rPr>
        <w:t>poruchy učení</w:t>
      </w:r>
    </w:p>
    <w:p w14:paraId="35481DF5" w14:textId="77777777" w:rsidR="00BA74EC" w:rsidRPr="002A6FE3" w:rsidRDefault="00BA74EC" w:rsidP="00C000C1">
      <w:pPr>
        <w:shd w:val="clear" w:color="auto" w:fill="FFFFFF"/>
        <w:spacing w:after="0" w:line="240" w:lineRule="auto"/>
        <w:ind w:firstLine="567"/>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 DYSLEXIE (porucha čtení)</w:t>
      </w:r>
    </w:p>
    <w:p w14:paraId="2AB22310" w14:textId="77777777" w:rsidR="00BA74EC" w:rsidRPr="002A6FE3" w:rsidRDefault="00BA74EC" w:rsidP="00C000C1">
      <w:pPr>
        <w:shd w:val="clear" w:color="auto" w:fill="FFFFFF"/>
        <w:spacing w:after="0" w:line="240" w:lineRule="auto"/>
        <w:ind w:firstLine="567"/>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 DYSGRAFIE (porucha psaní)</w:t>
      </w:r>
    </w:p>
    <w:p w14:paraId="0EF7D53D" w14:textId="77777777" w:rsidR="00BA74EC" w:rsidRPr="002A6FE3" w:rsidRDefault="00BA74EC" w:rsidP="00C000C1">
      <w:pPr>
        <w:shd w:val="clear" w:color="auto" w:fill="FFFFFF"/>
        <w:spacing w:after="0" w:line="240" w:lineRule="auto"/>
        <w:ind w:firstLine="567"/>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 DYSORTOGRAFIE (porucha pravopisu)</w:t>
      </w:r>
    </w:p>
    <w:p w14:paraId="54BC3005" w14:textId="77777777" w:rsidR="00BA74EC" w:rsidRPr="002A6FE3" w:rsidRDefault="00BA74EC" w:rsidP="00C000C1">
      <w:pPr>
        <w:shd w:val="clear" w:color="auto" w:fill="FFFFFF"/>
        <w:spacing w:after="0" w:line="240" w:lineRule="auto"/>
        <w:ind w:firstLine="567"/>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 DYSKALKULIE (porucha matematických schopností)</w:t>
      </w:r>
    </w:p>
    <w:p w14:paraId="528B05C2" w14:textId="77777777" w:rsidR="00BA74EC" w:rsidRPr="002A6FE3" w:rsidRDefault="00BA74EC" w:rsidP="00C000C1">
      <w:pPr>
        <w:shd w:val="clear" w:color="auto" w:fill="FFFFFF"/>
        <w:spacing w:after="0" w:line="240" w:lineRule="auto"/>
        <w:ind w:firstLine="567"/>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 DYSPINXIE (porucha kreslení)</w:t>
      </w:r>
    </w:p>
    <w:p w14:paraId="3A68CA6E" w14:textId="77777777" w:rsidR="00BA74EC" w:rsidRPr="002A6FE3" w:rsidRDefault="00BA74EC" w:rsidP="00C000C1">
      <w:pPr>
        <w:shd w:val="clear" w:color="auto" w:fill="FFFFFF"/>
        <w:spacing w:after="0" w:line="240" w:lineRule="auto"/>
        <w:ind w:firstLine="567"/>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 DYSPRAXIE (porucha motoriky)</w:t>
      </w:r>
    </w:p>
    <w:p w14:paraId="612AA777" w14:textId="77777777" w:rsidR="00BA74EC" w:rsidRPr="002A6FE3" w:rsidRDefault="00BA74EC" w:rsidP="00C000C1">
      <w:pPr>
        <w:shd w:val="clear" w:color="auto" w:fill="FFFFFF"/>
        <w:spacing w:after="120" w:line="240" w:lineRule="auto"/>
        <w:ind w:firstLine="567"/>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 DYSMÚZIE (porucha hudebních schopností)</w:t>
      </w:r>
    </w:p>
    <w:p w14:paraId="3C676157" w14:textId="5926DC15" w:rsidR="00BA74EC" w:rsidRPr="00C000C1" w:rsidRDefault="00BA74EC" w:rsidP="00C000C1">
      <w:pPr>
        <w:shd w:val="clear" w:color="auto" w:fill="FFFFFF"/>
        <w:spacing w:after="0" w:line="240" w:lineRule="auto"/>
        <w:ind w:left="426" w:hanging="426"/>
        <w:jc w:val="both"/>
        <w:rPr>
          <w:rFonts w:eastAsia="Times New Roman" w:cstheme="minorHAnsi"/>
          <w:b/>
          <w:bCs/>
          <w:color w:val="555555"/>
          <w:sz w:val="24"/>
          <w:szCs w:val="24"/>
          <w:lang w:eastAsia="cs-CZ"/>
        </w:rPr>
      </w:pPr>
      <w:r w:rsidRPr="00C000C1">
        <w:rPr>
          <w:rFonts w:eastAsia="Times New Roman" w:cstheme="minorHAnsi"/>
          <w:b/>
          <w:bCs/>
          <w:color w:val="555555"/>
          <w:sz w:val="24"/>
          <w:szCs w:val="24"/>
          <w:lang w:eastAsia="cs-CZ"/>
        </w:rPr>
        <w:t xml:space="preserve">b) </w:t>
      </w:r>
      <w:r w:rsidR="00C000C1">
        <w:rPr>
          <w:rFonts w:eastAsia="Times New Roman" w:cstheme="minorHAnsi"/>
          <w:b/>
          <w:bCs/>
          <w:color w:val="555555"/>
          <w:sz w:val="24"/>
          <w:szCs w:val="24"/>
          <w:lang w:eastAsia="cs-CZ"/>
        </w:rPr>
        <w:tab/>
      </w:r>
      <w:r w:rsidRPr="00C000C1">
        <w:rPr>
          <w:rFonts w:eastAsia="Times New Roman" w:cstheme="minorHAnsi"/>
          <w:b/>
          <w:bCs/>
          <w:color w:val="555555"/>
          <w:sz w:val="24"/>
          <w:szCs w:val="24"/>
          <w:lang w:eastAsia="cs-CZ"/>
        </w:rPr>
        <w:t>poruchy řeči</w:t>
      </w:r>
    </w:p>
    <w:p w14:paraId="650E09AA" w14:textId="77777777" w:rsidR="00BA74EC" w:rsidRPr="002A6FE3" w:rsidRDefault="00BA74EC" w:rsidP="00C000C1">
      <w:pPr>
        <w:shd w:val="clear" w:color="auto" w:fill="FFFFFF"/>
        <w:spacing w:after="0" w:line="240" w:lineRule="auto"/>
        <w:ind w:firstLine="567"/>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 DYSFÁZIE (vývojová nemluvnost)</w:t>
      </w:r>
    </w:p>
    <w:p w14:paraId="6695AE66" w14:textId="77777777" w:rsidR="00BA74EC" w:rsidRPr="002A6FE3" w:rsidRDefault="00BA74EC" w:rsidP="00C000C1">
      <w:pPr>
        <w:shd w:val="clear" w:color="auto" w:fill="FFFFFF"/>
        <w:spacing w:after="0" w:line="240" w:lineRule="auto"/>
        <w:ind w:firstLine="567"/>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 DYSLÁLIE (porucha výslovnosti, patlavost)</w:t>
      </w:r>
    </w:p>
    <w:p w14:paraId="1750719F" w14:textId="77777777" w:rsidR="00BA74EC" w:rsidRPr="002A6FE3" w:rsidRDefault="00BA74EC" w:rsidP="00C000C1">
      <w:pPr>
        <w:shd w:val="clear" w:color="auto" w:fill="FFFFFF"/>
        <w:spacing w:after="0" w:line="240" w:lineRule="auto"/>
        <w:ind w:firstLine="567"/>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 DYSARTRIE (porucha výslovnosti)</w:t>
      </w:r>
    </w:p>
    <w:p w14:paraId="0423B031" w14:textId="77777777" w:rsidR="00BA74EC" w:rsidRPr="002A6FE3" w:rsidRDefault="00BA74EC" w:rsidP="00C000C1">
      <w:pPr>
        <w:shd w:val="clear" w:color="auto" w:fill="FFFFFF"/>
        <w:spacing w:after="0" w:line="240" w:lineRule="auto"/>
        <w:ind w:firstLine="567"/>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 KOKTAVOST</w:t>
      </w:r>
    </w:p>
    <w:p w14:paraId="682AE997" w14:textId="77777777" w:rsidR="00BA74EC" w:rsidRPr="002A6FE3" w:rsidRDefault="00BA74EC" w:rsidP="00C000C1">
      <w:pPr>
        <w:shd w:val="clear" w:color="auto" w:fill="FFFFFF"/>
        <w:spacing w:after="120" w:line="240" w:lineRule="auto"/>
        <w:ind w:firstLine="567"/>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 NEUROTICKÝ MUTISMUS</w:t>
      </w:r>
    </w:p>
    <w:p w14:paraId="515042FC" w14:textId="7DBAFEBA" w:rsidR="00BA74EC" w:rsidRPr="00C000C1" w:rsidRDefault="00BA74EC" w:rsidP="00D41E04">
      <w:pPr>
        <w:shd w:val="clear" w:color="auto" w:fill="FFFFFF"/>
        <w:spacing w:after="0" w:line="240" w:lineRule="auto"/>
        <w:ind w:left="426" w:hanging="426"/>
        <w:jc w:val="both"/>
        <w:rPr>
          <w:rFonts w:eastAsia="Times New Roman" w:cstheme="minorHAnsi"/>
          <w:b/>
          <w:bCs/>
          <w:color w:val="555555"/>
          <w:sz w:val="24"/>
          <w:szCs w:val="24"/>
          <w:lang w:eastAsia="cs-CZ"/>
        </w:rPr>
      </w:pPr>
      <w:r w:rsidRPr="00C000C1">
        <w:rPr>
          <w:rFonts w:eastAsia="Times New Roman" w:cstheme="minorHAnsi"/>
          <w:b/>
          <w:bCs/>
          <w:color w:val="555555"/>
          <w:sz w:val="24"/>
          <w:szCs w:val="24"/>
          <w:lang w:eastAsia="cs-CZ"/>
        </w:rPr>
        <w:t xml:space="preserve">c) </w:t>
      </w:r>
      <w:r w:rsidR="00D41E04">
        <w:rPr>
          <w:rFonts w:eastAsia="Times New Roman" w:cstheme="minorHAnsi"/>
          <w:b/>
          <w:bCs/>
          <w:color w:val="555555"/>
          <w:sz w:val="24"/>
          <w:szCs w:val="24"/>
          <w:lang w:eastAsia="cs-CZ"/>
        </w:rPr>
        <w:t xml:space="preserve"> </w:t>
      </w:r>
      <w:r w:rsidR="00D41E04">
        <w:rPr>
          <w:rFonts w:eastAsia="Times New Roman" w:cstheme="minorHAnsi"/>
          <w:b/>
          <w:bCs/>
          <w:color w:val="555555"/>
          <w:sz w:val="24"/>
          <w:szCs w:val="24"/>
          <w:lang w:eastAsia="cs-CZ"/>
        </w:rPr>
        <w:tab/>
      </w:r>
      <w:r w:rsidRPr="00C000C1">
        <w:rPr>
          <w:rFonts w:eastAsia="Times New Roman" w:cstheme="minorHAnsi"/>
          <w:b/>
          <w:bCs/>
          <w:color w:val="555555"/>
          <w:sz w:val="24"/>
          <w:szCs w:val="24"/>
          <w:lang w:eastAsia="cs-CZ"/>
        </w:rPr>
        <w:t>poruchy chování</w:t>
      </w:r>
    </w:p>
    <w:p w14:paraId="0F26A46D" w14:textId="77777777" w:rsidR="00BA74EC" w:rsidRPr="002A6FE3" w:rsidRDefault="00BA74EC" w:rsidP="00C000C1">
      <w:pPr>
        <w:shd w:val="clear" w:color="auto" w:fill="FFFFFF"/>
        <w:spacing w:after="0" w:line="240" w:lineRule="auto"/>
        <w:ind w:firstLine="567"/>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 HYPERAKTIVITA (nadměrná aktivita, instabilita)</w:t>
      </w:r>
    </w:p>
    <w:p w14:paraId="587EAC22" w14:textId="77777777" w:rsidR="00BA74EC" w:rsidRPr="002A6FE3" w:rsidRDefault="00BA74EC" w:rsidP="00C000C1">
      <w:pPr>
        <w:shd w:val="clear" w:color="auto" w:fill="FFFFFF"/>
        <w:spacing w:after="0" w:line="240" w:lineRule="auto"/>
        <w:ind w:firstLine="567"/>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 HYPOAKTIVITA (utlumená aktivita)</w:t>
      </w:r>
    </w:p>
    <w:p w14:paraId="64E9C042" w14:textId="77777777" w:rsidR="00C000C1" w:rsidRDefault="00C000C1" w:rsidP="00BA74EC">
      <w:pPr>
        <w:shd w:val="clear" w:color="auto" w:fill="FFFFFF"/>
        <w:spacing w:after="0" w:line="240" w:lineRule="auto"/>
        <w:jc w:val="both"/>
        <w:rPr>
          <w:rFonts w:eastAsia="Times New Roman" w:cstheme="minorHAnsi"/>
          <w:color w:val="555555"/>
          <w:sz w:val="24"/>
          <w:szCs w:val="24"/>
          <w:lang w:eastAsia="cs-CZ"/>
        </w:rPr>
      </w:pPr>
    </w:p>
    <w:p w14:paraId="0E9E7995" w14:textId="0789E0B9" w:rsidR="00BA74EC" w:rsidRDefault="00BA74EC" w:rsidP="00BA74EC">
      <w:pPr>
        <w:shd w:val="clear" w:color="auto" w:fill="FFFFFF"/>
        <w:spacing w:after="0" w:line="240" w:lineRule="auto"/>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Opakovaný výskyt některých z dále uvedených obtíží u žáka by měl učiteli signalizovat pravděpodobnou přítomnost některých z vývojových poruch učení. Konečná diagnóza však přísluší odbornému pracovišti, které vyloučí záměnu s jinými možnými příčinami obtíží (vada zraku, sluchu, nižší rozumové schopnosti, změna zdravotního stavu...) a navrhne další postup.</w:t>
      </w:r>
    </w:p>
    <w:p w14:paraId="4F7EC830" w14:textId="4DD2AF01" w:rsidR="00D41E04" w:rsidRDefault="00D41E04" w:rsidP="00BA74EC">
      <w:pPr>
        <w:shd w:val="clear" w:color="auto" w:fill="FFFFFF"/>
        <w:spacing w:after="0" w:line="240" w:lineRule="auto"/>
        <w:jc w:val="both"/>
        <w:rPr>
          <w:rFonts w:eastAsia="Times New Roman" w:cstheme="minorHAnsi"/>
          <w:color w:val="555555"/>
          <w:sz w:val="24"/>
          <w:szCs w:val="24"/>
          <w:lang w:eastAsia="cs-CZ"/>
        </w:rPr>
      </w:pPr>
    </w:p>
    <w:p w14:paraId="2690A3D7" w14:textId="0BB688CC" w:rsidR="00D41E04" w:rsidRDefault="00D41E04" w:rsidP="00BA74EC">
      <w:pPr>
        <w:shd w:val="clear" w:color="auto" w:fill="FFFFFF"/>
        <w:spacing w:after="0" w:line="240" w:lineRule="auto"/>
        <w:jc w:val="both"/>
        <w:rPr>
          <w:rFonts w:eastAsia="Times New Roman" w:cstheme="minorHAnsi"/>
          <w:color w:val="555555"/>
          <w:sz w:val="24"/>
          <w:szCs w:val="24"/>
          <w:lang w:eastAsia="cs-CZ"/>
        </w:rPr>
      </w:pPr>
    </w:p>
    <w:p w14:paraId="74AABB4B" w14:textId="54E02D7F" w:rsidR="009C00EF" w:rsidRDefault="009C00EF" w:rsidP="00BA74EC">
      <w:pPr>
        <w:shd w:val="clear" w:color="auto" w:fill="FFFFFF"/>
        <w:spacing w:after="0" w:line="240" w:lineRule="auto"/>
        <w:jc w:val="both"/>
        <w:rPr>
          <w:rFonts w:eastAsia="Times New Roman" w:cstheme="minorHAnsi"/>
          <w:color w:val="555555"/>
          <w:sz w:val="24"/>
          <w:szCs w:val="24"/>
          <w:lang w:eastAsia="cs-CZ"/>
        </w:rPr>
      </w:pPr>
    </w:p>
    <w:p w14:paraId="70AB0BD0" w14:textId="51D6EA7D" w:rsidR="00BA74EC" w:rsidRPr="002A6FE3" w:rsidRDefault="00BA74EC" w:rsidP="00D41E04">
      <w:pPr>
        <w:shd w:val="clear" w:color="auto" w:fill="FFFFFF"/>
        <w:spacing w:after="120" w:line="240" w:lineRule="auto"/>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lastRenderedPageBreak/>
        <w:t>1.</w:t>
      </w:r>
      <w:r w:rsidR="00D41E04">
        <w:rPr>
          <w:rFonts w:eastAsia="Times New Roman" w:cstheme="minorHAnsi"/>
          <w:color w:val="555555"/>
          <w:sz w:val="24"/>
          <w:szCs w:val="24"/>
          <w:lang w:eastAsia="cs-CZ"/>
        </w:rPr>
        <w:t>1</w:t>
      </w:r>
      <w:r w:rsidRPr="002A6FE3">
        <w:rPr>
          <w:rFonts w:eastAsia="Times New Roman" w:cstheme="minorHAnsi"/>
          <w:color w:val="555555"/>
          <w:sz w:val="24"/>
          <w:szCs w:val="24"/>
          <w:lang w:eastAsia="cs-CZ"/>
        </w:rPr>
        <w:t xml:space="preserve">. </w:t>
      </w:r>
      <w:r w:rsidRPr="00D41E04">
        <w:rPr>
          <w:rFonts w:eastAsia="Times New Roman" w:cstheme="minorHAnsi"/>
          <w:b/>
          <w:bCs/>
          <w:color w:val="555555"/>
          <w:sz w:val="24"/>
          <w:szCs w:val="24"/>
          <w:lang w:eastAsia="cs-CZ"/>
        </w:rPr>
        <w:t>D</w:t>
      </w:r>
      <w:r w:rsidR="00D41E04" w:rsidRPr="00D41E04">
        <w:rPr>
          <w:rFonts w:eastAsia="Times New Roman" w:cstheme="minorHAnsi"/>
          <w:b/>
          <w:bCs/>
          <w:color w:val="555555"/>
          <w:sz w:val="24"/>
          <w:szCs w:val="24"/>
          <w:lang w:eastAsia="cs-CZ"/>
        </w:rPr>
        <w:t>YSLEXIE</w:t>
      </w:r>
      <w:r w:rsidRPr="00D41E04">
        <w:rPr>
          <w:rFonts w:eastAsia="Times New Roman" w:cstheme="minorHAnsi"/>
          <w:b/>
          <w:bCs/>
          <w:color w:val="555555"/>
          <w:sz w:val="24"/>
          <w:szCs w:val="24"/>
          <w:lang w:eastAsia="cs-CZ"/>
        </w:rPr>
        <w:t xml:space="preserve"> </w:t>
      </w:r>
      <w:r w:rsidR="00D41E04">
        <w:rPr>
          <w:rFonts w:eastAsia="Times New Roman" w:cstheme="minorHAnsi"/>
          <w:color w:val="555555"/>
          <w:sz w:val="24"/>
          <w:szCs w:val="24"/>
          <w:lang w:eastAsia="cs-CZ"/>
        </w:rPr>
        <w:t>–</w:t>
      </w:r>
      <w:r w:rsidRPr="002A6FE3">
        <w:rPr>
          <w:rFonts w:eastAsia="Times New Roman" w:cstheme="minorHAnsi"/>
          <w:color w:val="555555"/>
          <w:sz w:val="24"/>
          <w:szCs w:val="24"/>
          <w:lang w:eastAsia="cs-CZ"/>
        </w:rPr>
        <w:t xml:space="preserve"> porucha učení</w:t>
      </w:r>
    </w:p>
    <w:p w14:paraId="6CF11DBA" w14:textId="77777777" w:rsidR="00BA74EC" w:rsidRPr="002A6FE3" w:rsidRDefault="00BA74EC" w:rsidP="00D41E04">
      <w:pPr>
        <w:shd w:val="clear" w:color="auto" w:fill="FFFFFF"/>
        <w:spacing w:after="120" w:line="240" w:lineRule="auto"/>
        <w:ind w:firstLine="567"/>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a) vžitý název pro všechny specifické vývojové poruchy učení</w:t>
      </w:r>
    </w:p>
    <w:p w14:paraId="790E4973" w14:textId="77777777" w:rsidR="00BA74EC" w:rsidRPr="002A6FE3" w:rsidRDefault="00BA74EC" w:rsidP="00D41E04">
      <w:pPr>
        <w:shd w:val="clear" w:color="auto" w:fill="FFFFFF"/>
        <w:spacing w:after="120" w:line="240" w:lineRule="auto"/>
        <w:ind w:firstLine="567"/>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b) vývojová porucha ČTENÍ</w:t>
      </w:r>
    </w:p>
    <w:p w14:paraId="3424BBBC" w14:textId="77777777" w:rsidR="00BA74EC" w:rsidRPr="00D41E04" w:rsidRDefault="00BA74EC" w:rsidP="00D41E04">
      <w:pPr>
        <w:shd w:val="clear" w:color="auto" w:fill="FFFFFF"/>
        <w:spacing w:after="120" w:line="240" w:lineRule="auto"/>
        <w:ind w:left="567"/>
        <w:jc w:val="both"/>
        <w:rPr>
          <w:rFonts w:eastAsia="Times New Roman" w:cstheme="minorHAnsi"/>
          <w:b/>
          <w:bCs/>
          <w:i/>
          <w:iCs/>
          <w:color w:val="555555"/>
          <w:sz w:val="24"/>
          <w:szCs w:val="24"/>
          <w:lang w:eastAsia="cs-CZ"/>
        </w:rPr>
      </w:pPr>
      <w:r w:rsidRPr="00D41E04">
        <w:rPr>
          <w:rFonts w:eastAsia="Times New Roman" w:cstheme="minorHAnsi"/>
          <w:b/>
          <w:bCs/>
          <w:i/>
          <w:iCs/>
          <w:color w:val="555555"/>
          <w:sz w:val="24"/>
          <w:szCs w:val="24"/>
          <w:lang w:eastAsia="cs-CZ"/>
        </w:rPr>
        <w:t>Možné příznaky, projevy, charakteristika</w:t>
      </w:r>
    </w:p>
    <w:p w14:paraId="0042F7FD" w14:textId="77777777" w:rsidR="00BA74EC" w:rsidRPr="002A6FE3" w:rsidRDefault="00BA74EC" w:rsidP="00D41E04">
      <w:pPr>
        <w:shd w:val="clear" w:color="auto" w:fill="FFFFFF"/>
        <w:spacing w:after="120" w:line="240" w:lineRule="auto"/>
        <w:ind w:left="567"/>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Je to neschopnost číst, porozumět a interpretovat psané slovo. Je to nejčastěji se vyskytující dysfunkce a také nejzávažnější. Bývá spojena s dalšími poruchami tak úzce, že se hovoří často o jediné poruše. Ve svých důsledcích postihuje celou osobnost. Neschopnost naučit se číst, osvojovat si poznatky může být příčinou neprospěchu ve všech předmětech, hlavně pak ve vyšších ročnících.</w:t>
      </w:r>
    </w:p>
    <w:p w14:paraId="24304C79" w14:textId="64A523F1" w:rsidR="00BA74EC" w:rsidRPr="002A6FE3" w:rsidRDefault="00BA74EC" w:rsidP="00D41E04">
      <w:pPr>
        <w:shd w:val="clear" w:color="auto" w:fill="FFFFFF"/>
        <w:spacing w:after="120" w:line="240" w:lineRule="auto"/>
        <w:ind w:left="567"/>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 xml:space="preserve">Žák nechápe smysl přečteného slova, čte nepřesně, hádá z částí slov, domýšlí z kontextu. Nepoznává všechna písmena, vynechává je nebo přidává, je nejistý. Zaměňuje písmena zrcadlově souměrná nebo podobná, </w:t>
      </w:r>
      <w:r w:rsidR="00D41E04">
        <w:rPr>
          <w:rFonts w:eastAsia="Times New Roman" w:cstheme="minorHAnsi"/>
          <w:color w:val="555555"/>
          <w:sz w:val="24"/>
          <w:szCs w:val="24"/>
          <w:lang w:eastAsia="cs-CZ"/>
        </w:rPr>
        <w:t>„</w:t>
      </w:r>
      <w:r w:rsidRPr="002A6FE3">
        <w:rPr>
          <w:rFonts w:eastAsia="Times New Roman" w:cstheme="minorHAnsi"/>
          <w:color w:val="555555"/>
          <w:sz w:val="24"/>
          <w:szCs w:val="24"/>
          <w:lang w:eastAsia="cs-CZ"/>
        </w:rPr>
        <w:t>b-d-p</w:t>
      </w:r>
      <w:r w:rsidR="00D41E04">
        <w:rPr>
          <w:rFonts w:eastAsia="Times New Roman" w:cstheme="minorHAnsi"/>
          <w:color w:val="555555"/>
          <w:sz w:val="24"/>
          <w:szCs w:val="24"/>
          <w:lang w:eastAsia="cs-CZ"/>
        </w:rPr>
        <w:t>“</w:t>
      </w:r>
      <w:r w:rsidRPr="002A6FE3">
        <w:rPr>
          <w:rFonts w:eastAsia="Times New Roman" w:cstheme="minorHAnsi"/>
          <w:color w:val="555555"/>
          <w:sz w:val="24"/>
          <w:szCs w:val="24"/>
          <w:lang w:eastAsia="cs-CZ"/>
        </w:rPr>
        <w:t xml:space="preserve"> nebo </w:t>
      </w:r>
      <w:r w:rsidR="00D41E04">
        <w:rPr>
          <w:rFonts w:eastAsia="Times New Roman" w:cstheme="minorHAnsi"/>
          <w:color w:val="555555"/>
          <w:sz w:val="24"/>
          <w:szCs w:val="24"/>
          <w:lang w:eastAsia="cs-CZ"/>
        </w:rPr>
        <w:t>„</w:t>
      </w:r>
      <w:r w:rsidRPr="002A6FE3">
        <w:rPr>
          <w:rFonts w:eastAsia="Times New Roman" w:cstheme="minorHAnsi"/>
          <w:color w:val="555555"/>
          <w:sz w:val="24"/>
          <w:szCs w:val="24"/>
          <w:lang w:eastAsia="cs-CZ"/>
        </w:rPr>
        <w:t>t-j</w:t>
      </w:r>
      <w:r w:rsidR="00D41E04">
        <w:rPr>
          <w:rFonts w:eastAsia="Times New Roman" w:cstheme="minorHAnsi"/>
          <w:color w:val="555555"/>
          <w:sz w:val="24"/>
          <w:szCs w:val="24"/>
          <w:lang w:eastAsia="cs-CZ"/>
        </w:rPr>
        <w:t>“</w:t>
      </w:r>
      <w:r w:rsidRPr="002A6FE3">
        <w:rPr>
          <w:rFonts w:eastAsia="Times New Roman" w:cstheme="minorHAnsi"/>
          <w:color w:val="555555"/>
          <w:sz w:val="24"/>
          <w:szCs w:val="24"/>
          <w:lang w:eastAsia="cs-CZ"/>
        </w:rPr>
        <w:t>, zvukově nebo funkčně podobná, pořadí písmen, slabik.</w:t>
      </w:r>
    </w:p>
    <w:p w14:paraId="6BF29433" w14:textId="2B614896" w:rsidR="00BA74EC" w:rsidRPr="002A6FE3" w:rsidRDefault="00BA74EC" w:rsidP="00D41E04">
      <w:pPr>
        <w:shd w:val="clear" w:color="auto" w:fill="FFFFFF"/>
        <w:spacing w:after="120" w:line="240" w:lineRule="auto"/>
        <w:ind w:left="567"/>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 xml:space="preserve">Někdy čte slova správně, ale nechápe jejich obsah, nebo je čte nesprávně a nepřijde na to, </w:t>
      </w:r>
      <w:r w:rsidR="009C00EF">
        <w:rPr>
          <w:rFonts w:eastAsia="Times New Roman" w:cstheme="minorHAnsi"/>
          <w:color w:val="555555"/>
          <w:sz w:val="24"/>
          <w:szCs w:val="24"/>
          <w:lang w:eastAsia="cs-CZ"/>
        </w:rPr>
        <w:br/>
      </w:r>
      <w:r w:rsidRPr="002A6FE3">
        <w:rPr>
          <w:rFonts w:eastAsia="Times New Roman" w:cstheme="minorHAnsi"/>
          <w:color w:val="555555"/>
          <w:sz w:val="24"/>
          <w:szCs w:val="24"/>
          <w:lang w:eastAsia="cs-CZ"/>
        </w:rPr>
        <w:t xml:space="preserve">i když přečtená věta nedává smysl. Narušená schopnost orientace </w:t>
      </w:r>
      <w:r w:rsidR="00D41E04">
        <w:rPr>
          <w:rFonts w:eastAsia="Times New Roman" w:cstheme="minorHAnsi"/>
          <w:color w:val="555555"/>
          <w:sz w:val="24"/>
          <w:szCs w:val="24"/>
          <w:lang w:eastAsia="cs-CZ"/>
        </w:rPr>
        <w:t>–</w:t>
      </w:r>
      <w:r w:rsidRPr="002A6FE3">
        <w:rPr>
          <w:rFonts w:eastAsia="Times New Roman" w:cstheme="minorHAnsi"/>
          <w:color w:val="555555"/>
          <w:sz w:val="24"/>
          <w:szCs w:val="24"/>
          <w:lang w:eastAsia="cs-CZ"/>
        </w:rPr>
        <w:t xml:space="preserve"> čte v opačném směru</w:t>
      </w:r>
      <w:r w:rsidR="00D41E04">
        <w:rPr>
          <w:rFonts w:eastAsia="Times New Roman" w:cstheme="minorHAnsi"/>
          <w:color w:val="555555"/>
          <w:sz w:val="24"/>
          <w:szCs w:val="24"/>
          <w:lang w:eastAsia="cs-CZ"/>
        </w:rPr>
        <w:t xml:space="preserve"> </w:t>
      </w:r>
      <w:proofErr w:type="gramStart"/>
      <w:r w:rsidRPr="002A6FE3">
        <w:rPr>
          <w:rFonts w:eastAsia="Times New Roman" w:cstheme="minorHAnsi"/>
          <w:color w:val="555555"/>
          <w:sz w:val="24"/>
          <w:szCs w:val="24"/>
          <w:lang w:eastAsia="cs-CZ"/>
        </w:rPr>
        <w:t>-</w:t>
      </w:r>
      <w:r w:rsidR="00D41E04">
        <w:rPr>
          <w:rFonts w:eastAsia="Times New Roman" w:cstheme="minorHAnsi"/>
          <w:color w:val="555555"/>
          <w:sz w:val="24"/>
          <w:szCs w:val="24"/>
          <w:lang w:eastAsia="cs-CZ"/>
        </w:rPr>
        <w:t>„</w:t>
      </w:r>
      <w:proofErr w:type="gramEnd"/>
      <w:r w:rsidRPr="002A6FE3">
        <w:rPr>
          <w:rFonts w:eastAsia="Times New Roman" w:cstheme="minorHAnsi"/>
          <w:color w:val="555555"/>
          <w:sz w:val="24"/>
          <w:szCs w:val="24"/>
          <w:lang w:eastAsia="cs-CZ"/>
        </w:rPr>
        <w:t>kos</w:t>
      </w:r>
      <w:r w:rsidR="00D41E04">
        <w:rPr>
          <w:rFonts w:eastAsia="Times New Roman" w:cstheme="minorHAnsi"/>
          <w:color w:val="555555"/>
          <w:sz w:val="24"/>
          <w:szCs w:val="24"/>
          <w:lang w:eastAsia="cs-CZ"/>
        </w:rPr>
        <w:t>“</w:t>
      </w:r>
      <w:r w:rsidRPr="002A6FE3">
        <w:rPr>
          <w:rFonts w:eastAsia="Times New Roman" w:cstheme="minorHAnsi"/>
          <w:color w:val="555555"/>
          <w:sz w:val="24"/>
          <w:szCs w:val="24"/>
          <w:lang w:eastAsia="cs-CZ"/>
        </w:rPr>
        <w:t xml:space="preserve"> místo </w:t>
      </w:r>
      <w:r w:rsidR="00D41E04">
        <w:rPr>
          <w:rFonts w:eastAsia="Times New Roman" w:cstheme="minorHAnsi"/>
          <w:color w:val="555555"/>
          <w:sz w:val="24"/>
          <w:szCs w:val="24"/>
          <w:lang w:eastAsia="cs-CZ"/>
        </w:rPr>
        <w:t>„</w:t>
      </w:r>
      <w:r w:rsidRPr="002A6FE3">
        <w:rPr>
          <w:rFonts w:eastAsia="Times New Roman" w:cstheme="minorHAnsi"/>
          <w:color w:val="555555"/>
          <w:sz w:val="24"/>
          <w:szCs w:val="24"/>
          <w:lang w:eastAsia="cs-CZ"/>
        </w:rPr>
        <w:t>sok</w:t>
      </w:r>
      <w:r w:rsidR="00D41E04">
        <w:rPr>
          <w:rFonts w:eastAsia="Times New Roman" w:cstheme="minorHAnsi"/>
          <w:color w:val="555555"/>
          <w:sz w:val="24"/>
          <w:szCs w:val="24"/>
          <w:lang w:eastAsia="cs-CZ"/>
        </w:rPr>
        <w:t>“</w:t>
      </w:r>
      <w:r w:rsidRPr="002A6FE3">
        <w:rPr>
          <w:rFonts w:eastAsia="Times New Roman" w:cstheme="minorHAnsi"/>
          <w:color w:val="555555"/>
          <w:sz w:val="24"/>
          <w:szCs w:val="24"/>
          <w:lang w:eastAsia="cs-CZ"/>
        </w:rPr>
        <w:t xml:space="preserve">, </w:t>
      </w:r>
      <w:r w:rsidR="00D41E04">
        <w:rPr>
          <w:rFonts w:eastAsia="Times New Roman" w:cstheme="minorHAnsi"/>
          <w:color w:val="555555"/>
          <w:sz w:val="24"/>
          <w:szCs w:val="24"/>
          <w:lang w:eastAsia="cs-CZ"/>
        </w:rPr>
        <w:t>„</w:t>
      </w:r>
      <w:r w:rsidRPr="002A6FE3">
        <w:rPr>
          <w:rFonts w:eastAsia="Times New Roman" w:cstheme="minorHAnsi"/>
          <w:color w:val="555555"/>
          <w:sz w:val="24"/>
          <w:szCs w:val="24"/>
          <w:lang w:eastAsia="cs-CZ"/>
        </w:rPr>
        <w:t xml:space="preserve">tašky </w:t>
      </w:r>
      <w:r w:rsidR="00D41E04">
        <w:rPr>
          <w:rFonts w:eastAsia="Times New Roman" w:cstheme="minorHAnsi"/>
          <w:color w:val="555555"/>
          <w:sz w:val="24"/>
          <w:szCs w:val="24"/>
          <w:lang w:eastAsia="cs-CZ"/>
        </w:rPr>
        <w:t>–</w:t>
      </w:r>
      <w:r w:rsidRPr="002A6FE3">
        <w:rPr>
          <w:rFonts w:eastAsia="Times New Roman" w:cstheme="minorHAnsi"/>
          <w:color w:val="555555"/>
          <w:sz w:val="24"/>
          <w:szCs w:val="24"/>
          <w:lang w:eastAsia="cs-CZ"/>
        </w:rPr>
        <w:t xml:space="preserve"> šátky</w:t>
      </w:r>
      <w:r w:rsidR="00D41E04">
        <w:rPr>
          <w:rFonts w:eastAsia="Times New Roman" w:cstheme="minorHAnsi"/>
          <w:color w:val="555555"/>
          <w:sz w:val="24"/>
          <w:szCs w:val="24"/>
          <w:lang w:eastAsia="cs-CZ"/>
        </w:rPr>
        <w:t>“</w:t>
      </w:r>
      <w:r w:rsidRPr="002A6FE3">
        <w:rPr>
          <w:rFonts w:eastAsia="Times New Roman" w:cstheme="minorHAnsi"/>
          <w:color w:val="555555"/>
          <w:sz w:val="24"/>
          <w:szCs w:val="24"/>
          <w:lang w:eastAsia="cs-CZ"/>
        </w:rPr>
        <w:t>. Není schopen dát do vztahu napsané a vyslovené slovo. Obtížně rozlišuje sluchem i výslovností tvrdé a měkké slabiky. Hádá slova podle smyslu textu.</w:t>
      </w:r>
    </w:p>
    <w:p w14:paraId="542C5360" w14:textId="62F358F7" w:rsidR="00BA74EC" w:rsidRPr="002A6FE3" w:rsidRDefault="00BA74EC" w:rsidP="00D41E04">
      <w:pPr>
        <w:shd w:val="clear" w:color="auto" w:fill="FFFFFF"/>
        <w:spacing w:after="120" w:line="240" w:lineRule="auto"/>
        <w:ind w:left="567"/>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 xml:space="preserve">Při čtení přeskakuje text, vrací se, čte dvakrát </w:t>
      </w:r>
      <w:r w:rsidR="00D41E04">
        <w:rPr>
          <w:rFonts w:eastAsia="Times New Roman" w:cstheme="minorHAnsi"/>
          <w:color w:val="555555"/>
          <w:sz w:val="24"/>
          <w:szCs w:val="24"/>
          <w:lang w:eastAsia="cs-CZ"/>
        </w:rPr>
        <w:t>–</w:t>
      </w:r>
      <w:r w:rsidRPr="002A6FE3">
        <w:rPr>
          <w:rFonts w:eastAsia="Times New Roman" w:cstheme="minorHAnsi"/>
          <w:color w:val="555555"/>
          <w:sz w:val="24"/>
          <w:szCs w:val="24"/>
          <w:lang w:eastAsia="cs-CZ"/>
        </w:rPr>
        <w:t xml:space="preserve"> jednou pro sebe, jednou nahlas, protahuje konce slov, dělá velké odmlky mezi slovy. Při čtení dává najevo námahu, napětí, nejistotu, vzrušení.</w:t>
      </w:r>
    </w:p>
    <w:p w14:paraId="4387649D" w14:textId="77777777" w:rsidR="00BA74EC" w:rsidRPr="00D41E04" w:rsidRDefault="00BA74EC" w:rsidP="00D41E04">
      <w:pPr>
        <w:shd w:val="clear" w:color="auto" w:fill="FFFFFF"/>
        <w:spacing w:after="120" w:line="240" w:lineRule="auto"/>
        <w:ind w:left="567"/>
        <w:jc w:val="both"/>
        <w:rPr>
          <w:rFonts w:eastAsia="Times New Roman" w:cstheme="minorHAnsi"/>
          <w:b/>
          <w:bCs/>
          <w:i/>
          <w:iCs/>
          <w:color w:val="555555"/>
          <w:sz w:val="24"/>
          <w:szCs w:val="24"/>
          <w:lang w:eastAsia="cs-CZ"/>
        </w:rPr>
      </w:pPr>
      <w:r w:rsidRPr="00D41E04">
        <w:rPr>
          <w:rFonts w:eastAsia="Times New Roman" w:cstheme="minorHAnsi"/>
          <w:b/>
          <w:bCs/>
          <w:i/>
          <w:iCs/>
          <w:color w:val="555555"/>
          <w:sz w:val="24"/>
          <w:szCs w:val="24"/>
          <w:lang w:eastAsia="cs-CZ"/>
        </w:rPr>
        <w:t>Možné průvodní jevy</w:t>
      </w:r>
    </w:p>
    <w:p w14:paraId="3C2BB39A" w14:textId="49CC15C8" w:rsidR="00BA74EC" w:rsidRPr="002A6FE3" w:rsidRDefault="00BA74EC" w:rsidP="00D41E04">
      <w:pPr>
        <w:shd w:val="clear" w:color="auto" w:fill="FFFFFF"/>
        <w:spacing w:after="120" w:line="240" w:lineRule="auto"/>
        <w:ind w:left="567"/>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 xml:space="preserve">S poruchou souvisejí různé citové problémy a poruchy. Potíže s učením se promítají </w:t>
      </w:r>
      <w:r w:rsidR="009C00EF">
        <w:rPr>
          <w:rFonts w:eastAsia="Times New Roman" w:cstheme="minorHAnsi"/>
          <w:color w:val="555555"/>
          <w:sz w:val="24"/>
          <w:szCs w:val="24"/>
          <w:lang w:eastAsia="cs-CZ"/>
        </w:rPr>
        <w:br/>
      </w:r>
      <w:r w:rsidRPr="002A6FE3">
        <w:rPr>
          <w:rFonts w:eastAsia="Times New Roman" w:cstheme="minorHAnsi"/>
          <w:color w:val="555555"/>
          <w:sz w:val="24"/>
          <w:szCs w:val="24"/>
          <w:lang w:eastAsia="cs-CZ"/>
        </w:rPr>
        <w:t xml:space="preserve">do negativního vztahu ke škole, učiteli, spolužákům, zvláště pokud je žák vystaven posměchu. Objevují se poruchy sebevědomí, snižuje se zájem o práci. Tyto sekundární poruchy pak často nedovolí dítěti uplatnit ani tu dávku schopností, které mu zůstaly </w:t>
      </w:r>
      <w:r w:rsidR="009C00EF">
        <w:rPr>
          <w:rFonts w:eastAsia="Times New Roman" w:cstheme="minorHAnsi"/>
          <w:color w:val="555555"/>
          <w:sz w:val="24"/>
          <w:szCs w:val="24"/>
          <w:lang w:eastAsia="cs-CZ"/>
        </w:rPr>
        <w:br/>
      </w:r>
      <w:r w:rsidRPr="002A6FE3">
        <w:rPr>
          <w:rFonts w:eastAsia="Times New Roman" w:cstheme="minorHAnsi"/>
          <w:color w:val="555555"/>
          <w:sz w:val="24"/>
          <w:szCs w:val="24"/>
          <w:lang w:eastAsia="cs-CZ"/>
        </w:rPr>
        <w:t>a výsledky žákovy práce jsou slabší, než je v jeho možnostech. Čím těžší je porucha, tím častěji se k ní připojují další poruchy.</w:t>
      </w:r>
    </w:p>
    <w:p w14:paraId="7395E93E" w14:textId="77777777" w:rsidR="00BA74EC" w:rsidRPr="00D41E04" w:rsidRDefault="00BA74EC" w:rsidP="00D41E04">
      <w:pPr>
        <w:shd w:val="clear" w:color="auto" w:fill="FFFFFF"/>
        <w:spacing w:after="120" w:line="240" w:lineRule="auto"/>
        <w:ind w:left="567"/>
        <w:jc w:val="both"/>
        <w:rPr>
          <w:rFonts w:eastAsia="Times New Roman" w:cstheme="minorHAnsi"/>
          <w:b/>
          <w:bCs/>
          <w:i/>
          <w:iCs/>
          <w:color w:val="555555"/>
          <w:sz w:val="24"/>
          <w:szCs w:val="24"/>
          <w:lang w:eastAsia="cs-CZ"/>
        </w:rPr>
      </w:pPr>
      <w:r w:rsidRPr="00D41E04">
        <w:rPr>
          <w:rFonts w:eastAsia="Times New Roman" w:cstheme="minorHAnsi"/>
          <w:b/>
          <w:bCs/>
          <w:i/>
          <w:iCs/>
          <w:color w:val="555555"/>
          <w:sz w:val="24"/>
          <w:szCs w:val="24"/>
          <w:lang w:eastAsia="cs-CZ"/>
        </w:rPr>
        <w:t>Vhodné způsoby práce</w:t>
      </w:r>
    </w:p>
    <w:p w14:paraId="5921E89B" w14:textId="356C7AB0" w:rsidR="00BA74EC" w:rsidRDefault="00BA74EC" w:rsidP="00D41E04">
      <w:pPr>
        <w:shd w:val="clear" w:color="auto" w:fill="FFFFFF"/>
        <w:spacing w:after="0" w:line="240" w:lineRule="auto"/>
        <w:ind w:left="567"/>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Metody nápravy jsou pro dyslexii velmi dobře zpracovány</w:t>
      </w:r>
      <w:r w:rsidR="00CE64AD">
        <w:rPr>
          <w:rFonts w:eastAsia="Times New Roman" w:cstheme="minorHAnsi"/>
          <w:color w:val="555555"/>
          <w:sz w:val="24"/>
          <w:szCs w:val="24"/>
          <w:lang w:eastAsia="cs-CZ"/>
        </w:rPr>
        <w:t xml:space="preserve"> – </w:t>
      </w:r>
      <w:r w:rsidRPr="002A6FE3">
        <w:rPr>
          <w:rFonts w:eastAsia="Times New Roman" w:cstheme="minorHAnsi"/>
          <w:color w:val="555555"/>
          <w:sz w:val="24"/>
          <w:szCs w:val="24"/>
          <w:lang w:eastAsia="cs-CZ"/>
        </w:rPr>
        <w:t xml:space="preserve">metody se opírají většinou </w:t>
      </w:r>
      <w:r w:rsidR="009C00EF">
        <w:rPr>
          <w:rFonts w:eastAsia="Times New Roman" w:cstheme="minorHAnsi"/>
          <w:color w:val="555555"/>
          <w:sz w:val="24"/>
          <w:szCs w:val="24"/>
          <w:lang w:eastAsia="cs-CZ"/>
        </w:rPr>
        <w:br/>
      </w:r>
      <w:r w:rsidRPr="002A6FE3">
        <w:rPr>
          <w:rFonts w:eastAsia="Times New Roman" w:cstheme="minorHAnsi"/>
          <w:color w:val="555555"/>
          <w:sz w:val="24"/>
          <w:szCs w:val="24"/>
          <w:lang w:eastAsia="cs-CZ"/>
        </w:rPr>
        <w:t xml:space="preserve">o zavádění více smyslů do výuky </w:t>
      </w:r>
      <w:r w:rsidR="00D41E04">
        <w:rPr>
          <w:rFonts w:eastAsia="Times New Roman" w:cstheme="minorHAnsi"/>
          <w:color w:val="555555"/>
          <w:sz w:val="24"/>
          <w:szCs w:val="24"/>
          <w:lang w:eastAsia="cs-CZ"/>
        </w:rPr>
        <w:t>–</w:t>
      </w:r>
      <w:r w:rsidRPr="002A6FE3">
        <w:rPr>
          <w:rFonts w:eastAsia="Times New Roman" w:cstheme="minorHAnsi"/>
          <w:color w:val="555555"/>
          <w:sz w:val="24"/>
          <w:szCs w:val="24"/>
          <w:lang w:eastAsia="cs-CZ"/>
        </w:rPr>
        <w:t xml:space="preserve"> obtahování písmen a slov, čtení pomocí okének, práce se skládací abecedou, barevné odlišování písmen, slabičné čtení, cvičení očních pohybů, logopedická péče. Volit převážně ústní zkoušení, umožnit tiché čtení </w:t>
      </w:r>
      <w:r w:rsidR="00D41E04">
        <w:rPr>
          <w:rFonts w:eastAsia="Times New Roman" w:cstheme="minorHAnsi"/>
          <w:color w:val="555555"/>
          <w:sz w:val="24"/>
          <w:szCs w:val="24"/>
          <w:lang w:eastAsia="cs-CZ"/>
        </w:rPr>
        <w:t>–</w:t>
      </w:r>
      <w:r w:rsidRPr="002A6FE3">
        <w:rPr>
          <w:rFonts w:eastAsia="Times New Roman" w:cstheme="minorHAnsi"/>
          <w:color w:val="555555"/>
          <w:sz w:val="24"/>
          <w:szCs w:val="24"/>
          <w:lang w:eastAsia="cs-CZ"/>
        </w:rPr>
        <w:t xml:space="preserve"> přiměřeně snížit množství čteného i psaného textu.</w:t>
      </w:r>
    </w:p>
    <w:p w14:paraId="133E66D3" w14:textId="2CCE3010" w:rsidR="00D41E04" w:rsidRDefault="00D41E04" w:rsidP="00D41E04">
      <w:pPr>
        <w:shd w:val="clear" w:color="auto" w:fill="FFFFFF"/>
        <w:spacing w:after="0" w:line="240" w:lineRule="auto"/>
        <w:ind w:left="567"/>
        <w:jc w:val="both"/>
        <w:rPr>
          <w:rFonts w:eastAsia="Times New Roman" w:cstheme="minorHAnsi"/>
          <w:color w:val="555555"/>
          <w:sz w:val="24"/>
          <w:szCs w:val="24"/>
          <w:lang w:eastAsia="cs-CZ"/>
        </w:rPr>
      </w:pPr>
    </w:p>
    <w:p w14:paraId="7D1693DA" w14:textId="77777777" w:rsidR="009C00EF" w:rsidRPr="002A6FE3" w:rsidRDefault="009C00EF" w:rsidP="00D41E04">
      <w:pPr>
        <w:shd w:val="clear" w:color="auto" w:fill="FFFFFF"/>
        <w:spacing w:after="0" w:line="240" w:lineRule="auto"/>
        <w:ind w:left="567"/>
        <w:jc w:val="both"/>
        <w:rPr>
          <w:rFonts w:eastAsia="Times New Roman" w:cstheme="minorHAnsi"/>
          <w:color w:val="555555"/>
          <w:sz w:val="24"/>
          <w:szCs w:val="24"/>
          <w:lang w:eastAsia="cs-CZ"/>
        </w:rPr>
      </w:pPr>
    </w:p>
    <w:p w14:paraId="04E57088" w14:textId="07E2EA43" w:rsidR="00BA74EC" w:rsidRPr="002A6FE3" w:rsidRDefault="00BA74EC" w:rsidP="00D41E04">
      <w:pPr>
        <w:shd w:val="clear" w:color="auto" w:fill="FFFFFF"/>
        <w:spacing w:after="120" w:line="240" w:lineRule="auto"/>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1.</w:t>
      </w:r>
      <w:r w:rsidR="00D41E04">
        <w:rPr>
          <w:rFonts w:eastAsia="Times New Roman" w:cstheme="minorHAnsi"/>
          <w:color w:val="555555"/>
          <w:sz w:val="24"/>
          <w:szCs w:val="24"/>
          <w:lang w:eastAsia="cs-CZ"/>
        </w:rPr>
        <w:t>2</w:t>
      </w:r>
      <w:r w:rsidRPr="002A6FE3">
        <w:rPr>
          <w:rFonts w:eastAsia="Times New Roman" w:cstheme="minorHAnsi"/>
          <w:color w:val="555555"/>
          <w:sz w:val="24"/>
          <w:szCs w:val="24"/>
          <w:lang w:eastAsia="cs-CZ"/>
        </w:rPr>
        <w:t xml:space="preserve">. </w:t>
      </w:r>
      <w:r w:rsidRPr="00D41E04">
        <w:rPr>
          <w:rFonts w:eastAsia="Times New Roman" w:cstheme="minorHAnsi"/>
          <w:b/>
          <w:bCs/>
          <w:color w:val="555555"/>
          <w:sz w:val="24"/>
          <w:szCs w:val="24"/>
          <w:lang w:eastAsia="cs-CZ"/>
        </w:rPr>
        <w:t>D</w:t>
      </w:r>
      <w:r w:rsidR="00D41E04" w:rsidRPr="00D41E04">
        <w:rPr>
          <w:rFonts w:eastAsia="Times New Roman" w:cstheme="minorHAnsi"/>
          <w:b/>
          <w:bCs/>
          <w:color w:val="555555"/>
          <w:sz w:val="24"/>
          <w:szCs w:val="24"/>
          <w:lang w:eastAsia="cs-CZ"/>
        </w:rPr>
        <w:t>YSGRAFIE</w:t>
      </w:r>
      <w:r w:rsidRPr="002A6FE3">
        <w:rPr>
          <w:rFonts w:eastAsia="Times New Roman" w:cstheme="minorHAnsi"/>
          <w:color w:val="555555"/>
          <w:sz w:val="24"/>
          <w:szCs w:val="24"/>
          <w:lang w:eastAsia="cs-CZ"/>
        </w:rPr>
        <w:t xml:space="preserve"> </w:t>
      </w:r>
      <w:r w:rsidR="00D41E04">
        <w:rPr>
          <w:rFonts w:eastAsia="Times New Roman" w:cstheme="minorHAnsi"/>
          <w:color w:val="555555"/>
          <w:sz w:val="24"/>
          <w:szCs w:val="24"/>
          <w:lang w:eastAsia="cs-CZ"/>
        </w:rPr>
        <w:t>–</w:t>
      </w:r>
      <w:r w:rsidRPr="002A6FE3">
        <w:rPr>
          <w:rFonts w:eastAsia="Times New Roman" w:cstheme="minorHAnsi"/>
          <w:color w:val="555555"/>
          <w:sz w:val="24"/>
          <w:szCs w:val="24"/>
          <w:lang w:eastAsia="cs-CZ"/>
        </w:rPr>
        <w:t xml:space="preserve"> porucha psaní</w:t>
      </w:r>
    </w:p>
    <w:p w14:paraId="711ACC4C" w14:textId="77777777" w:rsidR="00BA74EC" w:rsidRPr="00D41E04" w:rsidRDefault="00BA74EC" w:rsidP="00D41E04">
      <w:pPr>
        <w:shd w:val="clear" w:color="auto" w:fill="FFFFFF"/>
        <w:spacing w:after="120" w:line="240" w:lineRule="auto"/>
        <w:ind w:left="567"/>
        <w:jc w:val="both"/>
        <w:rPr>
          <w:rFonts w:eastAsia="Times New Roman" w:cstheme="minorHAnsi"/>
          <w:b/>
          <w:bCs/>
          <w:i/>
          <w:iCs/>
          <w:color w:val="555555"/>
          <w:sz w:val="24"/>
          <w:szCs w:val="24"/>
          <w:lang w:eastAsia="cs-CZ"/>
        </w:rPr>
      </w:pPr>
      <w:r w:rsidRPr="00D41E04">
        <w:rPr>
          <w:rFonts w:eastAsia="Times New Roman" w:cstheme="minorHAnsi"/>
          <w:b/>
          <w:bCs/>
          <w:i/>
          <w:iCs/>
          <w:color w:val="555555"/>
          <w:sz w:val="24"/>
          <w:szCs w:val="24"/>
          <w:lang w:eastAsia="cs-CZ"/>
        </w:rPr>
        <w:t>Možné příznaky, projevy, charakteristika</w:t>
      </w:r>
    </w:p>
    <w:p w14:paraId="2C1C76F9" w14:textId="3DB734A4" w:rsidR="00BA74EC" w:rsidRPr="002A6FE3" w:rsidRDefault="00BA74EC" w:rsidP="00D41E04">
      <w:pPr>
        <w:shd w:val="clear" w:color="auto" w:fill="FFFFFF"/>
        <w:spacing w:after="120" w:line="240" w:lineRule="auto"/>
        <w:ind w:left="567"/>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 xml:space="preserve">Porucha psaní písmen, slov a vět. Chyby, které žák dělá při psaní, jsou analogické těm, které dělá dyslektik při čtení: píše jiná písmena, chybuje v orientaci "vpravo-vlevo", píše zrcadlově převrácená písmena, nebo zrcadlově uspořádá pořadí písmen, vynechává písmena i slabiky, interpunkci. Písmena deformuje, neumí napodobit jejich tvary, nepamatuje si je. Psaní je výjimečně pomalé, dítě velmi unavuje. Při psaní je patrné napětí, držení psacích potřeb je křečovité, toporné. Dítě není schopno udržet rovný řádek. Písmo má někdy zcela zvláštní </w:t>
      </w:r>
      <w:r w:rsidRPr="002A6FE3">
        <w:rPr>
          <w:rFonts w:eastAsia="Times New Roman" w:cstheme="minorHAnsi"/>
          <w:color w:val="555555"/>
          <w:sz w:val="24"/>
          <w:szCs w:val="24"/>
          <w:lang w:eastAsia="cs-CZ"/>
        </w:rPr>
        <w:lastRenderedPageBreak/>
        <w:t xml:space="preserve">charakter </w:t>
      </w:r>
      <w:r w:rsidR="00D41E04">
        <w:rPr>
          <w:rFonts w:eastAsia="Times New Roman" w:cstheme="minorHAnsi"/>
          <w:color w:val="555555"/>
          <w:sz w:val="24"/>
          <w:szCs w:val="24"/>
          <w:lang w:eastAsia="cs-CZ"/>
        </w:rPr>
        <w:t>–</w:t>
      </w:r>
      <w:r w:rsidRPr="002A6FE3">
        <w:rPr>
          <w:rFonts w:eastAsia="Times New Roman" w:cstheme="minorHAnsi"/>
          <w:color w:val="555555"/>
          <w:sz w:val="24"/>
          <w:szCs w:val="24"/>
          <w:lang w:eastAsia="cs-CZ"/>
        </w:rPr>
        <w:t xml:space="preserve"> ne proto, že by trpělo poruchou motoriky, ale proto, že si neví s tvary písmen rady.</w:t>
      </w:r>
    </w:p>
    <w:p w14:paraId="5B0CEF92" w14:textId="77777777" w:rsidR="00BA74EC" w:rsidRPr="002A6FE3" w:rsidRDefault="00BA74EC" w:rsidP="00D41E04">
      <w:pPr>
        <w:shd w:val="clear" w:color="auto" w:fill="FFFFFF"/>
        <w:spacing w:after="120" w:line="240" w:lineRule="auto"/>
        <w:ind w:left="567"/>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Psaní není automatizováno až do vyšších ročníků.</w:t>
      </w:r>
    </w:p>
    <w:p w14:paraId="1A4F87F6" w14:textId="77777777" w:rsidR="00BA74EC" w:rsidRPr="00D41E04" w:rsidRDefault="00BA74EC" w:rsidP="00D41E04">
      <w:pPr>
        <w:shd w:val="clear" w:color="auto" w:fill="FFFFFF"/>
        <w:spacing w:after="120" w:line="240" w:lineRule="auto"/>
        <w:ind w:left="567"/>
        <w:jc w:val="both"/>
        <w:rPr>
          <w:rFonts w:eastAsia="Times New Roman" w:cstheme="minorHAnsi"/>
          <w:b/>
          <w:bCs/>
          <w:i/>
          <w:iCs/>
          <w:color w:val="555555"/>
          <w:sz w:val="24"/>
          <w:szCs w:val="24"/>
          <w:lang w:eastAsia="cs-CZ"/>
        </w:rPr>
      </w:pPr>
      <w:r w:rsidRPr="00D41E04">
        <w:rPr>
          <w:rFonts w:eastAsia="Times New Roman" w:cstheme="minorHAnsi"/>
          <w:b/>
          <w:bCs/>
          <w:i/>
          <w:iCs/>
          <w:color w:val="555555"/>
          <w:sz w:val="24"/>
          <w:szCs w:val="24"/>
          <w:lang w:eastAsia="cs-CZ"/>
        </w:rPr>
        <w:t>Možné průvodní jevy</w:t>
      </w:r>
    </w:p>
    <w:p w14:paraId="781FACA0" w14:textId="77777777" w:rsidR="00BA74EC" w:rsidRPr="002A6FE3" w:rsidRDefault="00BA74EC" w:rsidP="00D41E04">
      <w:pPr>
        <w:shd w:val="clear" w:color="auto" w:fill="FFFFFF"/>
        <w:spacing w:after="120" w:line="240" w:lineRule="auto"/>
        <w:ind w:left="567"/>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Opožděné zrání grafických schopností mozku.</w:t>
      </w:r>
    </w:p>
    <w:p w14:paraId="722E622B" w14:textId="77777777" w:rsidR="00BA74EC" w:rsidRPr="00D41E04" w:rsidRDefault="00BA74EC" w:rsidP="00D41E04">
      <w:pPr>
        <w:shd w:val="clear" w:color="auto" w:fill="FFFFFF"/>
        <w:spacing w:after="120" w:line="240" w:lineRule="auto"/>
        <w:ind w:left="567"/>
        <w:jc w:val="both"/>
        <w:rPr>
          <w:rFonts w:eastAsia="Times New Roman" w:cstheme="minorHAnsi"/>
          <w:b/>
          <w:bCs/>
          <w:i/>
          <w:iCs/>
          <w:color w:val="555555"/>
          <w:sz w:val="24"/>
          <w:szCs w:val="24"/>
          <w:lang w:eastAsia="cs-CZ"/>
        </w:rPr>
      </w:pPr>
      <w:r w:rsidRPr="00D41E04">
        <w:rPr>
          <w:rFonts w:eastAsia="Times New Roman" w:cstheme="minorHAnsi"/>
          <w:b/>
          <w:bCs/>
          <w:i/>
          <w:iCs/>
          <w:color w:val="555555"/>
          <w:sz w:val="24"/>
          <w:szCs w:val="24"/>
          <w:lang w:eastAsia="cs-CZ"/>
        </w:rPr>
        <w:t>Vhodné způsoby práce</w:t>
      </w:r>
    </w:p>
    <w:p w14:paraId="7879091F" w14:textId="1DAB9465" w:rsidR="00BA74EC" w:rsidRPr="002A6FE3" w:rsidRDefault="00BA74EC" w:rsidP="00D41E04">
      <w:pPr>
        <w:shd w:val="clear" w:color="auto" w:fill="FFFFFF"/>
        <w:spacing w:after="0" w:line="240" w:lineRule="auto"/>
        <w:ind w:left="567"/>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 xml:space="preserve">Cvičení mají být krátká, ale pravidelná. Naprosto nepomůže dlouhodobé psaní, </w:t>
      </w:r>
      <w:r w:rsidR="009C00EF">
        <w:rPr>
          <w:rFonts w:eastAsia="Times New Roman" w:cstheme="minorHAnsi"/>
          <w:color w:val="555555"/>
          <w:sz w:val="24"/>
          <w:szCs w:val="24"/>
          <w:lang w:eastAsia="cs-CZ"/>
        </w:rPr>
        <w:br/>
      </w:r>
      <w:r w:rsidRPr="002A6FE3">
        <w:rPr>
          <w:rFonts w:eastAsia="Times New Roman" w:cstheme="minorHAnsi"/>
          <w:color w:val="555555"/>
          <w:sz w:val="24"/>
          <w:szCs w:val="24"/>
          <w:lang w:eastAsia="cs-CZ"/>
        </w:rPr>
        <w:t xml:space="preserve">nebo přepisování za trest </w:t>
      </w:r>
      <w:r w:rsidR="00D41E04">
        <w:rPr>
          <w:rFonts w:eastAsia="Times New Roman" w:cstheme="minorHAnsi"/>
          <w:color w:val="555555"/>
          <w:sz w:val="24"/>
          <w:szCs w:val="24"/>
          <w:lang w:eastAsia="cs-CZ"/>
        </w:rPr>
        <w:t>–</w:t>
      </w:r>
      <w:r w:rsidRPr="002A6FE3">
        <w:rPr>
          <w:rFonts w:eastAsia="Times New Roman" w:cstheme="minorHAnsi"/>
          <w:color w:val="555555"/>
          <w:sz w:val="24"/>
          <w:szCs w:val="24"/>
          <w:lang w:eastAsia="cs-CZ"/>
        </w:rPr>
        <w:t xml:space="preserve"> kvalita psaní zůstane stejná.</w:t>
      </w:r>
    </w:p>
    <w:p w14:paraId="565FF40E" w14:textId="77777777" w:rsidR="00BA74EC" w:rsidRPr="002A6FE3" w:rsidRDefault="00BA74EC" w:rsidP="00BA74EC">
      <w:pPr>
        <w:shd w:val="clear" w:color="auto" w:fill="FFFFFF"/>
        <w:spacing w:after="0" w:line="240" w:lineRule="auto"/>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br w:type="textWrapping" w:clear="all"/>
      </w:r>
    </w:p>
    <w:p w14:paraId="3A22986D" w14:textId="1DA4AED7" w:rsidR="00BA74EC" w:rsidRPr="002A6FE3" w:rsidRDefault="00BA74EC" w:rsidP="00CE64AD">
      <w:pPr>
        <w:shd w:val="clear" w:color="auto" w:fill="FFFFFF"/>
        <w:spacing w:after="120" w:line="240" w:lineRule="auto"/>
        <w:jc w:val="both"/>
        <w:outlineLvl w:val="1"/>
        <w:rPr>
          <w:rFonts w:eastAsia="Times New Roman" w:cstheme="minorHAnsi"/>
          <w:color w:val="393939"/>
          <w:sz w:val="24"/>
          <w:szCs w:val="24"/>
          <w:lang w:eastAsia="cs-CZ"/>
        </w:rPr>
      </w:pPr>
      <w:r w:rsidRPr="002A6FE3">
        <w:rPr>
          <w:rFonts w:eastAsia="Times New Roman" w:cstheme="minorHAnsi"/>
          <w:color w:val="393939"/>
          <w:sz w:val="24"/>
          <w:szCs w:val="24"/>
          <w:lang w:eastAsia="cs-CZ"/>
        </w:rPr>
        <w:t>1.</w:t>
      </w:r>
      <w:r w:rsidR="00CE64AD">
        <w:rPr>
          <w:rFonts w:eastAsia="Times New Roman" w:cstheme="minorHAnsi"/>
          <w:color w:val="393939"/>
          <w:sz w:val="24"/>
          <w:szCs w:val="24"/>
          <w:lang w:eastAsia="cs-CZ"/>
        </w:rPr>
        <w:t>3</w:t>
      </w:r>
      <w:r w:rsidRPr="002A6FE3">
        <w:rPr>
          <w:rFonts w:eastAsia="Times New Roman" w:cstheme="minorHAnsi"/>
          <w:color w:val="393939"/>
          <w:sz w:val="24"/>
          <w:szCs w:val="24"/>
          <w:lang w:eastAsia="cs-CZ"/>
        </w:rPr>
        <w:t xml:space="preserve">. </w:t>
      </w:r>
      <w:r w:rsidRPr="00CE64AD">
        <w:rPr>
          <w:rFonts w:eastAsia="Times New Roman" w:cstheme="minorHAnsi"/>
          <w:b/>
          <w:bCs/>
          <w:color w:val="393939"/>
          <w:sz w:val="24"/>
          <w:szCs w:val="24"/>
          <w:lang w:eastAsia="cs-CZ"/>
        </w:rPr>
        <w:t>D</w:t>
      </w:r>
      <w:r w:rsidR="00CE64AD" w:rsidRPr="00CE64AD">
        <w:rPr>
          <w:rFonts w:eastAsia="Times New Roman" w:cstheme="minorHAnsi"/>
          <w:b/>
          <w:bCs/>
          <w:color w:val="393939"/>
          <w:sz w:val="24"/>
          <w:szCs w:val="24"/>
          <w:lang w:eastAsia="cs-CZ"/>
        </w:rPr>
        <w:t>YSORTOGRAFIE</w:t>
      </w:r>
      <w:r w:rsidRPr="002A6FE3">
        <w:rPr>
          <w:rFonts w:eastAsia="Times New Roman" w:cstheme="minorHAnsi"/>
          <w:color w:val="393939"/>
          <w:sz w:val="24"/>
          <w:szCs w:val="24"/>
          <w:lang w:eastAsia="cs-CZ"/>
        </w:rPr>
        <w:t xml:space="preserve"> </w:t>
      </w:r>
      <w:r w:rsidR="00CE64AD">
        <w:rPr>
          <w:rFonts w:eastAsia="Times New Roman" w:cstheme="minorHAnsi"/>
          <w:color w:val="393939"/>
          <w:sz w:val="24"/>
          <w:szCs w:val="24"/>
          <w:lang w:eastAsia="cs-CZ"/>
        </w:rPr>
        <w:t>–</w:t>
      </w:r>
      <w:r w:rsidRPr="002A6FE3">
        <w:rPr>
          <w:rFonts w:eastAsia="Times New Roman" w:cstheme="minorHAnsi"/>
          <w:color w:val="393939"/>
          <w:sz w:val="24"/>
          <w:szCs w:val="24"/>
          <w:lang w:eastAsia="cs-CZ"/>
        </w:rPr>
        <w:t xml:space="preserve"> porucha pravopisu</w:t>
      </w:r>
    </w:p>
    <w:p w14:paraId="5C3E512E" w14:textId="77777777" w:rsidR="00BA74EC" w:rsidRPr="00CE64AD" w:rsidRDefault="00BA74EC" w:rsidP="00CE64AD">
      <w:pPr>
        <w:shd w:val="clear" w:color="auto" w:fill="FFFFFF"/>
        <w:spacing w:after="120" w:line="240" w:lineRule="auto"/>
        <w:ind w:left="567"/>
        <w:jc w:val="both"/>
        <w:rPr>
          <w:rFonts w:eastAsia="Times New Roman" w:cstheme="minorHAnsi"/>
          <w:b/>
          <w:bCs/>
          <w:i/>
          <w:iCs/>
          <w:color w:val="555555"/>
          <w:sz w:val="24"/>
          <w:szCs w:val="24"/>
          <w:lang w:eastAsia="cs-CZ"/>
        </w:rPr>
      </w:pPr>
      <w:r w:rsidRPr="00CE64AD">
        <w:rPr>
          <w:rFonts w:eastAsia="Times New Roman" w:cstheme="minorHAnsi"/>
          <w:b/>
          <w:bCs/>
          <w:i/>
          <w:iCs/>
          <w:color w:val="555555"/>
          <w:sz w:val="24"/>
          <w:szCs w:val="24"/>
          <w:lang w:eastAsia="cs-CZ"/>
        </w:rPr>
        <w:t>Možné příznaky, projevy, charakteristika</w:t>
      </w:r>
    </w:p>
    <w:p w14:paraId="5DBD4BC5" w14:textId="77777777" w:rsidR="00BA74EC" w:rsidRPr="002A6FE3" w:rsidRDefault="00BA74EC" w:rsidP="00CE64AD">
      <w:pPr>
        <w:shd w:val="clear" w:color="auto" w:fill="FFFFFF"/>
        <w:spacing w:after="120" w:line="240" w:lineRule="auto"/>
        <w:ind w:left="567"/>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Dysortografie je narušená schopnost osvojit si a uplatňovat pravopisná pravidla při psaní.</w:t>
      </w:r>
    </w:p>
    <w:p w14:paraId="42109A49" w14:textId="5A68B417" w:rsidR="00BA74EC" w:rsidRPr="002A6FE3" w:rsidRDefault="00BA74EC" w:rsidP="00CE64AD">
      <w:pPr>
        <w:shd w:val="clear" w:color="auto" w:fill="FFFFFF"/>
        <w:spacing w:after="120" w:line="240" w:lineRule="auto"/>
        <w:ind w:left="567"/>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 xml:space="preserve">Bývá tak úzce spojena s dyslexií, že někdy není mezi těmito poruchami rozlišováno. Dítě zaměňuje písmena. která jsou si sice artikulačně a zvukově vzdálená, ale jsou si podobná opticky </w:t>
      </w:r>
      <w:r w:rsidR="00CE64AD">
        <w:rPr>
          <w:rFonts w:eastAsia="Times New Roman" w:cstheme="minorHAnsi"/>
          <w:color w:val="555555"/>
          <w:sz w:val="24"/>
          <w:szCs w:val="24"/>
          <w:lang w:eastAsia="cs-CZ"/>
        </w:rPr>
        <w:t>– „</w:t>
      </w:r>
      <w:r w:rsidRPr="002A6FE3">
        <w:rPr>
          <w:rFonts w:eastAsia="Times New Roman" w:cstheme="minorHAnsi"/>
          <w:color w:val="555555"/>
          <w:sz w:val="24"/>
          <w:szCs w:val="24"/>
          <w:lang w:eastAsia="cs-CZ"/>
        </w:rPr>
        <w:t>b</w:t>
      </w:r>
      <w:r w:rsidR="00CE64AD">
        <w:rPr>
          <w:rFonts w:eastAsia="Times New Roman" w:cstheme="minorHAnsi"/>
          <w:color w:val="555555"/>
          <w:sz w:val="24"/>
          <w:szCs w:val="24"/>
          <w:lang w:eastAsia="cs-CZ"/>
        </w:rPr>
        <w:t>“</w:t>
      </w:r>
      <w:r w:rsidRPr="002A6FE3">
        <w:rPr>
          <w:rFonts w:eastAsia="Times New Roman" w:cstheme="minorHAnsi"/>
          <w:color w:val="555555"/>
          <w:sz w:val="24"/>
          <w:szCs w:val="24"/>
          <w:lang w:eastAsia="cs-CZ"/>
        </w:rPr>
        <w:t xml:space="preserve"> a </w:t>
      </w:r>
      <w:r w:rsidR="00CE64AD">
        <w:rPr>
          <w:rFonts w:eastAsia="Times New Roman" w:cstheme="minorHAnsi"/>
          <w:color w:val="555555"/>
          <w:sz w:val="24"/>
          <w:szCs w:val="24"/>
          <w:lang w:eastAsia="cs-CZ"/>
        </w:rPr>
        <w:t>„</w:t>
      </w:r>
      <w:r w:rsidRPr="002A6FE3">
        <w:rPr>
          <w:rFonts w:eastAsia="Times New Roman" w:cstheme="minorHAnsi"/>
          <w:color w:val="555555"/>
          <w:sz w:val="24"/>
          <w:szCs w:val="24"/>
          <w:lang w:eastAsia="cs-CZ"/>
        </w:rPr>
        <w:t>d</w:t>
      </w:r>
      <w:r w:rsidR="00CE64AD">
        <w:rPr>
          <w:rFonts w:eastAsia="Times New Roman" w:cstheme="minorHAnsi"/>
          <w:color w:val="555555"/>
          <w:sz w:val="24"/>
          <w:szCs w:val="24"/>
          <w:lang w:eastAsia="cs-CZ"/>
        </w:rPr>
        <w:t>“</w:t>
      </w:r>
      <w:r w:rsidRPr="002A6FE3">
        <w:rPr>
          <w:rFonts w:eastAsia="Times New Roman" w:cstheme="minorHAnsi"/>
          <w:color w:val="555555"/>
          <w:sz w:val="24"/>
          <w:szCs w:val="24"/>
          <w:lang w:eastAsia="cs-CZ"/>
        </w:rPr>
        <w:t xml:space="preserve">. Tato záměna se ale projevuje jen u diktátů, opisování textu je </w:t>
      </w:r>
      <w:r w:rsidR="009C00EF">
        <w:rPr>
          <w:rFonts w:eastAsia="Times New Roman" w:cstheme="minorHAnsi"/>
          <w:color w:val="555555"/>
          <w:sz w:val="24"/>
          <w:szCs w:val="24"/>
          <w:lang w:eastAsia="cs-CZ"/>
        </w:rPr>
        <w:br/>
      </w:r>
      <w:r w:rsidRPr="002A6FE3">
        <w:rPr>
          <w:rFonts w:eastAsia="Times New Roman" w:cstheme="minorHAnsi"/>
          <w:color w:val="555555"/>
          <w:sz w:val="24"/>
          <w:szCs w:val="24"/>
          <w:lang w:eastAsia="cs-CZ"/>
        </w:rPr>
        <w:t xml:space="preserve">bez problémů. Příčinou je nedokonalé zrakové rozlišení tvarů, kterého se žák dopouští při čtení. Zaměňuje velká a malá písmena, </w:t>
      </w:r>
      <w:r w:rsidR="00CE64AD">
        <w:rPr>
          <w:rFonts w:eastAsia="Times New Roman" w:cstheme="minorHAnsi"/>
          <w:color w:val="555555"/>
          <w:sz w:val="24"/>
          <w:szCs w:val="24"/>
          <w:lang w:eastAsia="cs-CZ"/>
        </w:rPr>
        <w:t>„</w:t>
      </w:r>
      <w:r w:rsidRPr="002A6FE3">
        <w:rPr>
          <w:rFonts w:eastAsia="Times New Roman" w:cstheme="minorHAnsi"/>
          <w:color w:val="555555"/>
          <w:sz w:val="24"/>
          <w:szCs w:val="24"/>
          <w:lang w:eastAsia="cs-CZ"/>
        </w:rPr>
        <w:t>i</w:t>
      </w:r>
      <w:r w:rsidR="00CE64AD">
        <w:rPr>
          <w:rFonts w:eastAsia="Times New Roman" w:cstheme="minorHAnsi"/>
          <w:color w:val="555555"/>
          <w:sz w:val="24"/>
          <w:szCs w:val="24"/>
          <w:lang w:eastAsia="cs-CZ"/>
        </w:rPr>
        <w:t>“</w:t>
      </w:r>
      <w:r w:rsidRPr="002A6FE3">
        <w:rPr>
          <w:rFonts w:eastAsia="Times New Roman" w:cstheme="minorHAnsi"/>
          <w:color w:val="555555"/>
          <w:sz w:val="24"/>
          <w:szCs w:val="24"/>
          <w:lang w:eastAsia="cs-CZ"/>
        </w:rPr>
        <w:t xml:space="preserve"> a </w:t>
      </w:r>
      <w:r w:rsidR="00CE64AD">
        <w:rPr>
          <w:rFonts w:eastAsia="Times New Roman" w:cstheme="minorHAnsi"/>
          <w:color w:val="555555"/>
          <w:sz w:val="24"/>
          <w:szCs w:val="24"/>
          <w:lang w:eastAsia="cs-CZ"/>
        </w:rPr>
        <w:t>„</w:t>
      </w:r>
      <w:r w:rsidRPr="002A6FE3">
        <w:rPr>
          <w:rFonts w:eastAsia="Times New Roman" w:cstheme="minorHAnsi"/>
          <w:color w:val="555555"/>
          <w:sz w:val="24"/>
          <w:szCs w:val="24"/>
          <w:lang w:eastAsia="cs-CZ"/>
        </w:rPr>
        <w:t>y</w:t>
      </w:r>
      <w:r w:rsidR="00CE64AD">
        <w:rPr>
          <w:rFonts w:eastAsia="Times New Roman" w:cstheme="minorHAnsi"/>
          <w:color w:val="555555"/>
          <w:sz w:val="24"/>
          <w:szCs w:val="24"/>
          <w:lang w:eastAsia="cs-CZ"/>
        </w:rPr>
        <w:t>“</w:t>
      </w:r>
      <w:r w:rsidRPr="002A6FE3">
        <w:rPr>
          <w:rFonts w:eastAsia="Times New Roman" w:cstheme="minorHAnsi"/>
          <w:color w:val="555555"/>
          <w:sz w:val="24"/>
          <w:szCs w:val="24"/>
          <w:lang w:eastAsia="cs-CZ"/>
        </w:rPr>
        <w:t xml:space="preserve">, </w:t>
      </w:r>
      <w:r w:rsidR="00CE64AD">
        <w:rPr>
          <w:rFonts w:eastAsia="Times New Roman" w:cstheme="minorHAnsi"/>
          <w:color w:val="555555"/>
          <w:sz w:val="24"/>
          <w:szCs w:val="24"/>
          <w:lang w:eastAsia="cs-CZ"/>
        </w:rPr>
        <w:t>„</w:t>
      </w:r>
      <w:r w:rsidRPr="002A6FE3">
        <w:rPr>
          <w:rFonts w:eastAsia="Times New Roman" w:cstheme="minorHAnsi"/>
          <w:color w:val="555555"/>
          <w:sz w:val="24"/>
          <w:szCs w:val="24"/>
          <w:lang w:eastAsia="cs-CZ"/>
        </w:rPr>
        <w:t>s</w:t>
      </w:r>
      <w:r w:rsidR="00CE64AD">
        <w:rPr>
          <w:rFonts w:eastAsia="Times New Roman" w:cstheme="minorHAnsi"/>
          <w:color w:val="555555"/>
          <w:sz w:val="24"/>
          <w:szCs w:val="24"/>
          <w:lang w:eastAsia="cs-CZ"/>
        </w:rPr>
        <w:t>“</w:t>
      </w:r>
      <w:r w:rsidRPr="002A6FE3">
        <w:rPr>
          <w:rFonts w:eastAsia="Times New Roman" w:cstheme="minorHAnsi"/>
          <w:color w:val="555555"/>
          <w:sz w:val="24"/>
          <w:szCs w:val="24"/>
          <w:lang w:eastAsia="cs-CZ"/>
        </w:rPr>
        <w:t xml:space="preserve"> a </w:t>
      </w:r>
      <w:r w:rsidR="00CE64AD">
        <w:rPr>
          <w:rFonts w:eastAsia="Times New Roman" w:cstheme="minorHAnsi"/>
          <w:color w:val="555555"/>
          <w:sz w:val="24"/>
          <w:szCs w:val="24"/>
          <w:lang w:eastAsia="cs-CZ"/>
        </w:rPr>
        <w:t>„</w:t>
      </w:r>
      <w:r w:rsidRPr="002A6FE3">
        <w:rPr>
          <w:rFonts w:eastAsia="Times New Roman" w:cstheme="minorHAnsi"/>
          <w:color w:val="555555"/>
          <w:sz w:val="24"/>
          <w:szCs w:val="24"/>
          <w:lang w:eastAsia="cs-CZ"/>
        </w:rPr>
        <w:t>z</w:t>
      </w:r>
      <w:r w:rsidR="00CE64AD">
        <w:rPr>
          <w:rFonts w:eastAsia="Times New Roman" w:cstheme="minorHAnsi"/>
          <w:color w:val="555555"/>
          <w:sz w:val="24"/>
          <w:szCs w:val="24"/>
          <w:lang w:eastAsia="cs-CZ"/>
        </w:rPr>
        <w:t>“</w:t>
      </w:r>
      <w:r w:rsidRPr="002A6FE3">
        <w:rPr>
          <w:rFonts w:eastAsia="Times New Roman" w:cstheme="minorHAnsi"/>
          <w:color w:val="555555"/>
          <w:sz w:val="24"/>
          <w:szCs w:val="24"/>
          <w:lang w:eastAsia="cs-CZ"/>
        </w:rPr>
        <w:t>, vynechává interpunkci, slabiky, komolí slova, píše velká písmena tam, kam nepatří.</w:t>
      </w:r>
    </w:p>
    <w:p w14:paraId="11FBB492" w14:textId="7DD1C88B" w:rsidR="00BA74EC" w:rsidRPr="002A6FE3" w:rsidRDefault="00BA74EC" w:rsidP="00CE64AD">
      <w:pPr>
        <w:shd w:val="clear" w:color="auto" w:fill="FFFFFF"/>
        <w:spacing w:after="120" w:line="240" w:lineRule="auto"/>
        <w:ind w:left="567"/>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 xml:space="preserve">Porucha má spojitost s nedostatky ve sluchovém vnímání, žák píše tak jak slyší, takže může zaměňovat podobně znějící písmena. Základní obtíž je v nedokonalé analýze slov. Dítě komolí souhlásky a řadu hlásek úplně vynechává, jako by je neslyšelo. Při poslechu se řídí </w:t>
      </w:r>
      <w:r w:rsidR="009C00EF">
        <w:rPr>
          <w:rFonts w:eastAsia="Times New Roman" w:cstheme="minorHAnsi"/>
          <w:color w:val="555555"/>
          <w:sz w:val="24"/>
          <w:szCs w:val="24"/>
          <w:lang w:eastAsia="cs-CZ"/>
        </w:rPr>
        <w:br/>
      </w:r>
      <w:r w:rsidRPr="002A6FE3">
        <w:rPr>
          <w:rFonts w:eastAsia="Times New Roman" w:cstheme="minorHAnsi"/>
          <w:color w:val="555555"/>
          <w:sz w:val="24"/>
          <w:szCs w:val="24"/>
          <w:lang w:eastAsia="cs-CZ"/>
        </w:rPr>
        <w:t>jen hláskami nejvýraznějšími. Ve své řeči řadu hlásek vyslovuje neutrálně, neurčitě a stejně tak je pak píše.</w:t>
      </w:r>
    </w:p>
    <w:p w14:paraId="004AF48C" w14:textId="5CAA6C13" w:rsidR="00BA74EC" w:rsidRPr="002A6FE3" w:rsidRDefault="00BA74EC" w:rsidP="00CE64AD">
      <w:pPr>
        <w:shd w:val="clear" w:color="auto" w:fill="FFFFFF"/>
        <w:spacing w:after="120" w:line="240" w:lineRule="auto"/>
        <w:ind w:left="567"/>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 xml:space="preserve">U dětí hyperaktivních je psaní velmi rychlé, dítě je s napsáním hotovo </w:t>
      </w:r>
      <w:proofErr w:type="gramStart"/>
      <w:r w:rsidRPr="002A6FE3">
        <w:rPr>
          <w:rFonts w:eastAsia="Times New Roman" w:cstheme="minorHAnsi"/>
          <w:color w:val="555555"/>
          <w:sz w:val="24"/>
          <w:szCs w:val="24"/>
          <w:lang w:eastAsia="cs-CZ"/>
        </w:rPr>
        <w:t>dřív,</w:t>
      </w:r>
      <w:proofErr w:type="gramEnd"/>
      <w:r w:rsidRPr="002A6FE3">
        <w:rPr>
          <w:rFonts w:eastAsia="Times New Roman" w:cstheme="minorHAnsi"/>
          <w:color w:val="555555"/>
          <w:sz w:val="24"/>
          <w:szCs w:val="24"/>
          <w:lang w:eastAsia="cs-CZ"/>
        </w:rPr>
        <w:t xml:space="preserve"> než si cokoli stačí rozmyslet. Naopak děti s utlumenou aktivitou jsou velmi pomalé jak při vlastním psaní, tak při hledání správných tvarů písmen v paměti.</w:t>
      </w:r>
    </w:p>
    <w:p w14:paraId="5694587A" w14:textId="0CEC447D" w:rsidR="00BA74EC" w:rsidRPr="002A6FE3" w:rsidRDefault="00BA74EC" w:rsidP="00CE64AD">
      <w:pPr>
        <w:shd w:val="clear" w:color="auto" w:fill="FFFFFF"/>
        <w:spacing w:after="0" w:line="240" w:lineRule="auto"/>
        <w:ind w:left="567"/>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 xml:space="preserve">Grafická stránka procesu psaní zabírá tolik pozornosti dítěte, že je opomíjena kontrola obsahu psaného textu. Problémy činí vybavit si podobu písmen, takže se zvětšuje zaostávání v rychlosti psaní. Důsledkem je vypouštění hlásek i slabik </w:t>
      </w:r>
      <w:r w:rsidR="00CE64AD">
        <w:rPr>
          <w:rFonts w:eastAsia="Times New Roman" w:cstheme="minorHAnsi"/>
          <w:color w:val="555555"/>
          <w:sz w:val="24"/>
          <w:szCs w:val="24"/>
          <w:lang w:eastAsia="cs-CZ"/>
        </w:rPr>
        <w:t>–</w:t>
      </w:r>
      <w:r w:rsidRPr="002A6FE3">
        <w:rPr>
          <w:rFonts w:eastAsia="Times New Roman" w:cstheme="minorHAnsi"/>
          <w:color w:val="555555"/>
          <w:sz w:val="24"/>
          <w:szCs w:val="24"/>
          <w:lang w:eastAsia="cs-CZ"/>
        </w:rPr>
        <w:t xml:space="preserve"> aby stačil text napsat.</w:t>
      </w:r>
    </w:p>
    <w:p w14:paraId="14133450" w14:textId="77777777" w:rsidR="00BA74EC" w:rsidRPr="002A6FE3" w:rsidRDefault="00BA74EC" w:rsidP="00BA74EC">
      <w:pPr>
        <w:shd w:val="clear" w:color="auto" w:fill="FFFFFF"/>
        <w:spacing w:after="0" w:line="240" w:lineRule="auto"/>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br w:type="textWrapping" w:clear="all"/>
      </w:r>
    </w:p>
    <w:p w14:paraId="3FCAA9D1" w14:textId="186334F9" w:rsidR="00BA74EC" w:rsidRPr="002A6FE3" w:rsidRDefault="00BA74EC" w:rsidP="00CE64AD">
      <w:pPr>
        <w:shd w:val="clear" w:color="auto" w:fill="FFFFFF"/>
        <w:spacing w:after="120" w:line="240" w:lineRule="auto"/>
        <w:jc w:val="both"/>
        <w:outlineLvl w:val="1"/>
        <w:rPr>
          <w:rFonts w:eastAsia="Times New Roman" w:cstheme="minorHAnsi"/>
          <w:color w:val="393939"/>
          <w:sz w:val="24"/>
          <w:szCs w:val="24"/>
          <w:lang w:eastAsia="cs-CZ"/>
        </w:rPr>
      </w:pPr>
      <w:r w:rsidRPr="002A6FE3">
        <w:rPr>
          <w:rFonts w:eastAsia="Times New Roman" w:cstheme="minorHAnsi"/>
          <w:color w:val="393939"/>
          <w:sz w:val="24"/>
          <w:szCs w:val="24"/>
          <w:lang w:eastAsia="cs-CZ"/>
        </w:rPr>
        <w:t>1.</w:t>
      </w:r>
      <w:r w:rsidR="00CE64AD">
        <w:rPr>
          <w:rFonts w:eastAsia="Times New Roman" w:cstheme="minorHAnsi"/>
          <w:color w:val="393939"/>
          <w:sz w:val="24"/>
          <w:szCs w:val="24"/>
          <w:lang w:eastAsia="cs-CZ"/>
        </w:rPr>
        <w:t>4</w:t>
      </w:r>
      <w:r w:rsidRPr="002A6FE3">
        <w:rPr>
          <w:rFonts w:eastAsia="Times New Roman" w:cstheme="minorHAnsi"/>
          <w:color w:val="393939"/>
          <w:sz w:val="24"/>
          <w:szCs w:val="24"/>
          <w:lang w:eastAsia="cs-CZ"/>
        </w:rPr>
        <w:t xml:space="preserve">. </w:t>
      </w:r>
      <w:r w:rsidRPr="00CE64AD">
        <w:rPr>
          <w:rFonts w:eastAsia="Times New Roman" w:cstheme="minorHAnsi"/>
          <w:b/>
          <w:bCs/>
          <w:color w:val="393939"/>
          <w:sz w:val="24"/>
          <w:szCs w:val="24"/>
          <w:lang w:eastAsia="cs-CZ"/>
        </w:rPr>
        <w:t>D</w:t>
      </w:r>
      <w:r w:rsidR="00CE64AD" w:rsidRPr="00CE64AD">
        <w:rPr>
          <w:rFonts w:eastAsia="Times New Roman" w:cstheme="minorHAnsi"/>
          <w:b/>
          <w:bCs/>
          <w:color w:val="393939"/>
          <w:sz w:val="24"/>
          <w:szCs w:val="24"/>
          <w:lang w:eastAsia="cs-CZ"/>
        </w:rPr>
        <w:t>YSKALKULIE</w:t>
      </w:r>
      <w:r w:rsidRPr="002A6FE3">
        <w:rPr>
          <w:rFonts w:eastAsia="Times New Roman" w:cstheme="minorHAnsi"/>
          <w:color w:val="393939"/>
          <w:sz w:val="24"/>
          <w:szCs w:val="24"/>
          <w:lang w:eastAsia="cs-CZ"/>
        </w:rPr>
        <w:t xml:space="preserve"> </w:t>
      </w:r>
      <w:r w:rsidR="00CE64AD">
        <w:rPr>
          <w:rFonts w:eastAsia="Times New Roman" w:cstheme="minorHAnsi"/>
          <w:color w:val="393939"/>
          <w:sz w:val="24"/>
          <w:szCs w:val="24"/>
          <w:lang w:eastAsia="cs-CZ"/>
        </w:rPr>
        <w:t>–</w:t>
      </w:r>
      <w:r w:rsidRPr="002A6FE3">
        <w:rPr>
          <w:rFonts w:eastAsia="Times New Roman" w:cstheme="minorHAnsi"/>
          <w:color w:val="393939"/>
          <w:sz w:val="24"/>
          <w:szCs w:val="24"/>
          <w:lang w:eastAsia="cs-CZ"/>
        </w:rPr>
        <w:t xml:space="preserve"> porucha matematických schopností</w:t>
      </w:r>
    </w:p>
    <w:p w14:paraId="5CE19F13" w14:textId="77777777" w:rsidR="00BA74EC" w:rsidRPr="00CE64AD" w:rsidRDefault="00BA74EC" w:rsidP="00CE64AD">
      <w:pPr>
        <w:shd w:val="clear" w:color="auto" w:fill="FFFFFF"/>
        <w:spacing w:after="120" w:line="240" w:lineRule="auto"/>
        <w:ind w:left="567"/>
        <w:jc w:val="both"/>
        <w:rPr>
          <w:rFonts w:eastAsia="Times New Roman" w:cstheme="minorHAnsi"/>
          <w:b/>
          <w:bCs/>
          <w:i/>
          <w:iCs/>
          <w:color w:val="555555"/>
          <w:sz w:val="24"/>
          <w:szCs w:val="24"/>
          <w:lang w:eastAsia="cs-CZ"/>
        </w:rPr>
      </w:pPr>
      <w:r w:rsidRPr="00CE64AD">
        <w:rPr>
          <w:rFonts w:eastAsia="Times New Roman" w:cstheme="minorHAnsi"/>
          <w:b/>
          <w:bCs/>
          <w:i/>
          <w:iCs/>
          <w:color w:val="555555"/>
          <w:sz w:val="24"/>
          <w:szCs w:val="24"/>
          <w:lang w:eastAsia="cs-CZ"/>
        </w:rPr>
        <w:t>Možné příznaky, projevy, charakteristika</w:t>
      </w:r>
    </w:p>
    <w:p w14:paraId="56A0882C" w14:textId="740775CD" w:rsidR="00BA74EC" w:rsidRPr="002A6FE3" w:rsidRDefault="00BA74EC" w:rsidP="00CE64AD">
      <w:pPr>
        <w:shd w:val="clear" w:color="auto" w:fill="FFFFFF"/>
        <w:spacing w:after="120" w:line="240" w:lineRule="auto"/>
        <w:ind w:left="567"/>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 xml:space="preserve">Je to obdoba dyslexie v oblasti matematiky. Dítě se nemůže naučit počítat, i když </w:t>
      </w:r>
      <w:r w:rsidR="009C00EF">
        <w:rPr>
          <w:rFonts w:eastAsia="Times New Roman" w:cstheme="minorHAnsi"/>
          <w:color w:val="555555"/>
          <w:sz w:val="24"/>
          <w:szCs w:val="24"/>
          <w:lang w:eastAsia="cs-CZ"/>
        </w:rPr>
        <w:br/>
      </w:r>
      <w:r w:rsidRPr="002A6FE3">
        <w:rPr>
          <w:rFonts w:eastAsia="Times New Roman" w:cstheme="minorHAnsi"/>
          <w:color w:val="555555"/>
          <w:sz w:val="24"/>
          <w:szCs w:val="24"/>
          <w:lang w:eastAsia="cs-CZ"/>
        </w:rPr>
        <w:t>po intelektové stránce učivu stačí.</w:t>
      </w:r>
    </w:p>
    <w:p w14:paraId="6794EBE1" w14:textId="77777777" w:rsidR="00BA74EC" w:rsidRPr="002A6FE3" w:rsidRDefault="00BA74EC" w:rsidP="00CE64AD">
      <w:pPr>
        <w:shd w:val="clear" w:color="auto" w:fill="FFFFFF"/>
        <w:spacing w:after="120" w:line="240" w:lineRule="auto"/>
        <w:ind w:left="567"/>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Dyskalkulie může postihovat všechny, nebo jen některé matematické funkce.</w:t>
      </w:r>
    </w:p>
    <w:p w14:paraId="572A0628" w14:textId="5D3F3CAC" w:rsidR="00BA74EC" w:rsidRPr="002A6FE3" w:rsidRDefault="00BA74EC" w:rsidP="00CE64AD">
      <w:pPr>
        <w:shd w:val="clear" w:color="auto" w:fill="FFFFFF"/>
        <w:spacing w:after="120" w:line="240" w:lineRule="auto"/>
        <w:ind w:left="567"/>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 xml:space="preserve">Nejčastěji dítě není schopno pochopit symbolickou povahu čísla, lpí nepřiměřeně </w:t>
      </w:r>
      <w:r w:rsidR="009C00EF">
        <w:rPr>
          <w:rFonts w:eastAsia="Times New Roman" w:cstheme="minorHAnsi"/>
          <w:color w:val="555555"/>
          <w:sz w:val="24"/>
          <w:szCs w:val="24"/>
          <w:lang w:eastAsia="cs-CZ"/>
        </w:rPr>
        <w:br/>
      </w:r>
      <w:r w:rsidRPr="002A6FE3">
        <w:rPr>
          <w:rFonts w:eastAsia="Times New Roman" w:cstheme="minorHAnsi"/>
          <w:color w:val="555555"/>
          <w:sz w:val="24"/>
          <w:szCs w:val="24"/>
          <w:lang w:eastAsia="cs-CZ"/>
        </w:rPr>
        <w:t xml:space="preserve">na názorných představách. Neumí slovně označit ukázaný počet předmětů, nebo na prstech ukázat slovně udaný počet, zapsat jej číslicí, nebo opačně </w:t>
      </w:r>
      <w:r w:rsidR="00CE64AD">
        <w:rPr>
          <w:rFonts w:eastAsia="Times New Roman" w:cstheme="minorHAnsi"/>
          <w:color w:val="555555"/>
          <w:sz w:val="24"/>
          <w:szCs w:val="24"/>
          <w:lang w:eastAsia="cs-CZ"/>
        </w:rPr>
        <w:t>–</w:t>
      </w:r>
      <w:r w:rsidRPr="002A6FE3">
        <w:rPr>
          <w:rFonts w:eastAsia="Times New Roman" w:cstheme="minorHAnsi"/>
          <w:color w:val="555555"/>
          <w:sz w:val="24"/>
          <w:szCs w:val="24"/>
          <w:lang w:eastAsia="cs-CZ"/>
        </w:rPr>
        <w:t xml:space="preserve"> přečíst číslicí zapsaný počet. Problémy činí odhadování počtu, porovnávání skupin předmětů </w:t>
      </w:r>
      <w:r w:rsidR="00CE64AD">
        <w:rPr>
          <w:rFonts w:eastAsia="Times New Roman" w:cstheme="minorHAnsi"/>
          <w:color w:val="555555"/>
          <w:sz w:val="24"/>
          <w:szCs w:val="24"/>
          <w:lang w:eastAsia="cs-CZ"/>
        </w:rPr>
        <w:t>–</w:t>
      </w:r>
      <w:r w:rsidRPr="002A6FE3">
        <w:rPr>
          <w:rFonts w:eastAsia="Times New Roman" w:cstheme="minorHAnsi"/>
          <w:color w:val="555555"/>
          <w:sz w:val="24"/>
          <w:szCs w:val="24"/>
          <w:lang w:eastAsia="cs-CZ"/>
        </w:rPr>
        <w:t xml:space="preserve"> určovat, čeho je víc.</w:t>
      </w:r>
    </w:p>
    <w:p w14:paraId="023B0A32" w14:textId="5E076E6B" w:rsidR="00BA74EC" w:rsidRPr="002A6FE3" w:rsidRDefault="00BA74EC" w:rsidP="00CE64AD">
      <w:pPr>
        <w:shd w:val="clear" w:color="auto" w:fill="FFFFFF"/>
        <w:spacing w:after="120" w:line="240" w:lineRule="auto"/>
        <w:ind w:left="567"/>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lastRenderedPageBreak/>
        <w:t xml:space="preserve">Neumí odříkat řady číslic </w:t>
      </w:r>
      <w:r w:rsidR="00CE64AD">
        <w:rPr>
          <w:rFonts w:eastAsia="Times New Roman" w:cstheme="minorHAnsi"/>
          <w:color w:val="555555"/>
          <w:sz w:val="24"/>
          <w:szCs w:val="24"/>
          <w:lang w:eastAsia="cs-CZ"/>
        </w:rPr>
        <w:t>–</w:t>
      </w:r>
      <w:r w:rsidRPr="002A6FE3">
        <w:rPr>
          <w:rFonts w:eastAsia="Times New Roman" w:cstheme="minorHAnsi"/>
          <w:color w:val="555555"/>
          <w:sz w:val="24"/>
          <w:szCs w:val="24"/>
          <w:lang w:eastAsia="cs-CZ"/>
        </w:rPr>
        <w:t xml:space="preserve"> sudé, liché, pozpátku. Někdy je narušená schopnost psát matematické symboly - zaměňuje symboly </w:t>
      </w:r>
      <w:r w:rsidR="00CE64AD">
        <w:rPr>
          <w:rFonts w:eastAsia="Times New Roman" w:cstheme="minorHAnsi"/>
          <w:color w:val="555555"/>
          <w:sz w:val="24"/>
          <w:szCs w:val="24"/>
          <w:lang w:eastAsia="cs-CZ"/>
        </w:rPr>
        <w:t>„</w:t>
      </w:r>
      <w:proofErr w:type="gramStart"/>
      <w:r w:rsidRPr="002A6FE3">
        <w:rPr>
          <w:rFonts w:eastAsia="Times New Roman" w:cstheme="minorHAnsi"/>
          <w:color w:val="555555"/>
          <w:sz w:val="24"/>
          <w:szCs w:val="24"/>
          <w:lang w:eastAsia="cs-CZ"/>
        </w:rPr>
        <w:t>+,-</w:t>
      </w:r>
      <w:proofErr w:type="gramEnd"/>
      <w:r w:rsidRPr="002A6FE3">
        <w:rPr>
          <w:rFonts w:eastAsia="Times New Roman" w:cstheme="minorHAnsi"/>
          <w:color w:val="555555"/>
          <w:sz w:val="24"/>
          <w:szCs w:val="24"/>
          <w:lang w:eastAsia="cs-CZ"/>
        </w:rPr>
        <w:t>,x,:</w:t>
      </w:r>
      <w:r w:rsidR="00CE64AD">
        <w:rPr>
          <w:rFonts w:eastAsia="Times New Roman" w:cstheme="minorHAnsi"/>
          <w:color w:val="555555"/>
          <w:sz w:val="24"/>
          <w:szCs w:val="24"/>
          <w:lang w:eastAsia="cs-CZ"/>
        </w:rPr>
        <w:t>“</w:t>
      </w:r>
      <w:r w:rsidRPr="002A6FE3">
        <w:rPr>
          <w:rFonts w:eastAsia="Times New Roman" w:cstheme="minorHAnsi"/>
          <w:color w:val="555555"/>
          <w:sz w:val="24"/>
          <w:szCs w:val="24"/>
          <w:lang w:eastAsia="cs-CZ"/>
        </w:rPr>
        <w:t xml:space="preserve">, čte 12 jako 21, velká čísla 12345 jako 123 a 45. Může být narušena schopnost provádět matematické operace - přetrvává počítání </w:t>
      </w:r>
      <w:r w:rsidR="009C00EF">
        <w:rPr>
          <w:rFonts w:eastAsia="Times New Roman" w:cstheme="minorHAnsi"/>
          <w:color w:val="555555"/>
          <w:sz w:val="24"/>
          <w:szCs w:val="24"/>
          <w:lang w:eastAsia="cs-CZ"/>
        </w:rPr>
        <w:br/>
      </w:r>
      <w:r w:rsidRPr="002A6FE3">
        <w:rPr>
          <w:rFonts w:eastAsia="Times New Roman" w:cstheme="minorHAnsi"/>
          <w:color w:val="555555"/>
          <w:sz w:val="24"/>
          <w:szCs w:val="24"/>
          <w:lang w:eastAsia="cs-CZ"/>
        </w:rPr>
        <w:t>na prstech, místo násobení 3 krát 5 sečítá 5+5+5. Často vynechává nuly, deformuje při psaní číslice.</w:t>
      </w:r>
    </w:p>
    <w:p w14:paraId="2E02D597" w14:textId="77777777" w:rsidR="00BA74EC" w:rsidRPr="00CE64AD" w:rsidRDefault="00BA74EC" w:rsidP="00CE64AD">
      <w:pPr>
        <w:shd w:val="clear" w:color="auto" w:fill="FFFFFF"/>
        <w:spacing w:after="120" w:line="240" w:lineRule="auto"/>
        <w:ind w:left="567"/>
        <w:jc w:val="both"/>
        <w:rPr>
          <w:rFonts w:eastAsia="Times New Roman" w:cstheme="minorHAnsi"/>
          <w:b/>
          <w:bCs/>
          <w:i/>
          <w:iCs/>
          <w:color w:val="555555"/>
          <w:sz w:val="24"/>
          <w:szCs w:val="24"/>
          <w:lang w:eastAsia="cs-CZ"/>
        </w:rPr>
      </w:pPr>
      <w:r w:rsidRPr="00CE64AD">
        <w:rPr>
          <w:rFonts w:eastAsia="Times New Roman" w:cstheme="minorHAnsi"/>
          <w:b/>
          <w:bCs/>
          <w:i/>
          <w:iCs/>
          <w:color w:val="555555"/>
          <w:sz w:val="24"/>
          <w:szCs w:val="24"/>
          <w:lang w:eastAsia="cs-CZ"/>
        </w:rPr>
        <w:t>Možné průvodní jevy</w:t>
      </w:r>
    </w:p>
    <w:p w14:paraId="3DC8C8E4" w14:textId="77777777" w:rsidR="00BA74EC" w:rsidRPr="002A6FE3" w:rsidRDefault="00BA74EC" w:rsidP="00CE64AD">
      <w:pPr>
        <w:shd w:val="clear" w:color="auto" w:fill="FFFFFF"/>
        <w:spacing w:after="120" w:line="240" w:lineRule="auto"/>
        <w:ind w:left="567"/>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Je příčinou selhávání v předmětech, kde se využívá matematika.</w:t>
      </w:r>
    </w:p>
    <w:p w14:paraId="5ACFA4CC" w14:textId="5E23FA34" w:rsidR="00BA74EC" w:rsidRPr="002A6FE3" w:rsidRDefault="00BA74EC" w:rsidP="00CE64AD">
      <w:pPr>
        <w:shd w:val="clear" w:color="auto" w:fill="FFFFFF"/>
        <w:spacing w:after="120" w:line="240" w:lineRule="auto"/>
        <w:ind w:left="567"/>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 xml:space="preserve">Vyskytuje se méně často než dyslexie, obtížně se odlišuje od snížených schopností žáka </w:t>
      </w:r>
      <w:r w:rsidR="009C00EF">
        <w:rPr>
          <w:rFonts w:eastAsia="Times New Roman" w:cstheme="minorHAnsi"/>
          <w:color w:val="555555"/>
          <w:sz w:val="24"/>
          <w:szCs w:val="24"/>
          <w:lang w:eastAsia="cs-CZ"/>
        </w:rPr>
        <w:br/>
      </w:r>
      <w:r w:rsidRPr="002A6FE3">
        <w:rPr>
          <w:rFonts w:eastAsia="Times New Roman" w:cstheme="minorHAnsi"/>
          <w:color w:val="555555"/>
          <w:sz w:val="24"/>
          <w:szCs w:val="24"/>
          <w:lang w:eastAsia="cs-CZ"/>
        </w:rPr>
        <w:t>v důsledku školní nezralosti, zanedbanosti či celkově snížených rozumových schopností.</w:t>
      </w:r>
    </w:p>
    <w:p w14:paraId="6AF21B5F" w14:textId="77777777" w:rsidR="00BA74EC" w:rsidRPr="00CE64AD" w:rsidRDefault="00BA74EC" w:rsidP="00CE64AD">
      <w:pPr>
        <w:shd w:val="clear" w:color="auto" w:fill="FFFFFF"/>
        <w:spacing w:after="120" w:line="240" w:lineRule="auto"/>
        <w:ind w:left="567"/>
        <w:jc w:val="both"/>
        <w:rPr>
          <w:rFonts w:eastAsia="Times New Roman" w:cstheme="minorHAnsi"/>
          <w:b/>
          <w:bCs/>
          <w:i/>
          <w:iCs/>
          <w:color w:val="555555"/>
          <w:sz w:val="24"/>
          <w:szCs w:val="24"/>
          <w:lang w:eastAsia="cs-CZ"/>
        </w:rPr>
      </w:pPr>
      <w:r w:rsidRPr="00CE64AD">
        <w:rPr>
          <w:rFonts w:eastAsia="Times New Roman" w:cstheme="minorHAnsi"/>
          <w:b/>
          <w:bCs/>
          <w:i/>
          <w:iCs/>
          <w:color w:val="555555"/>
          <w:sz w:val="24"/>
          <w:szCs w:val="24"/>
          <w:lang w:eastAsia="cs-CZ"/>
        </w:rPr>
        <w:t>Vhodné způsoby práce</w:t>
      </w:r>
    </w:p>
    <w:p w14:paraId="6510EF9D" w14:textId="1869C51F" w:rsidR="00BA74EC" w:rsidRPr="002A6FE3" w:rsidRDefault="00BA74EC" w:rsidP="00CE64AD">
      <w:pPr>
        <w:shd w:val="clear" w:color="auto" w:fill="FFFFFF"/>
        <w:spacing w:after="0" w:line="240" w:lineRule="auto"/>
        <w:ind w:left="567"/>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 xml:space="preserve">Speciální nápravné metody jsou pro tuto poruchu propracovány jen málo. Je třeba uplatňovat co nejvíce zásadu názornosti, používat co nejvíce pomůcek a didaktické techniky </w:t>
      </w:r>
      <w:r w:rsidR="00CE64AD">
        <w:rPr>
          <w:rFonts w:eastAsia="Times New Roman" w:cstheme="minorHAnsi"/>
          <w:color w:val="555555"/>
          <w:sz w:val="24"/>
          <w:szCs w:val="24"/>
          <w:lang w:eastAsia="cs-CZ"/>
        </w:rPr>
        <w:t>–</w:t>
      </w:r>
      <w:r w:rsidRPr="002A6FE3">
        <w:rPr>
          <w:rFonts w:eastAsia="Times New Roman" w:cstheme="minorHAnsi"/>
          <w:color w:val="555555"/>
          <w:sz w:val="24"/>
          <w:szCs w:val="24"/>
          <w:lang w:eastAsia="cs-CZ"/>
        </w:rPr>
        <w:t xml:space="preserve"> rozličné způsoby práce. Často měnit rytmus práce, náplň, zařazovat oddechové části.</w:t>
      </w:r>
    </w:p>
    <w:p w14:paraId="55C54DA6" w14:textId="77777777" w:rsidR="00BA74EC" w:rsidRPr="002A6FE3" w:rsidRDefault="00BA74EC" w:rsidP="00BA74EC">
      <w:pPr>
        <w:shd w:val="clear" w:color="auto" w:fill="FFFFFF"/>
        <w:spacing w:after="0" w:line="240" w:lineRule="auto"/>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br w:type="textWrapping" w:clear="all"/>
      </w:r>
    </w:p>
    <w:p w14:paraId="0D40BD90" w14:textId="1AB30EAF" w:rsidR="00BA74EC" w:rsidRPr="002A6FE3" w:rsidRDefault="00BA74EC" w:rsidP="009276BC">
      <w:pPr>
        <w:shd w:val="clear" w:color="auto" w:fill="FFFFFF"/>
        <w:spacing w:after="120" w:line="240" w:lineRule="auto"/>
        <w:jc w:val="both"/>
        <w:outlineLvl w:val="1"/>
        <w:rPr>
          <w:rFonts w:eastAsia="Times New Roman" w:cstheme="minorHAnsi"/>
          <w:color w:val="393939"/>
          <w:sz w:val="24"/>
          <w:szCs w:val="24"/>
          <w:lang w:eastAsia="cs-CZ"/>
        </w:rPr>
      </w:pPr>
      <w:r w:rsidRPr="002A6FE3">
        <w:rPr>
          <w:rFonts w:eastAsia="Times New Roman" w:cstheme="minorHAnsi"/>
          <w:color w:val="393939"/>
          <w:sz w:val="24"/>
          <w:szCs w:val="24"/>
          <w:lang w:eastAsia="cs-CZ"/>
        </w:rPr>
        <w:t>1.</w:t>
      </w:r>
      <w:r w:rsidR="009276BC">
        <w:rPr>
          <w:rFonts w:eastAsia="Times New Roman" w:cstheme="minorHAnsi"/>
          <w:color w:val="393939"/>
          <w:sz w:val="24"/>
          <w:szCs w:val="24"/>
          <w:lang w:eastAsia="cs-CZ"/>
        </w:rPr>
        <w:t>5</w:t>
      </w:r>
      <w:r w:rsidRPr="002A6FE3">
        <w:rPr>
          <w:rFonts w:eastAsia="Times New Roman" w:cstheme="minorHAnsi"/>
          <w:color w:val="393939"/>
          <w:sz w:val="24"/>
          <w:szCs w:val="24"/>
          <w:lang w:eastAsia="cs-CZ"/>
        </w:rPr>
        <w:t xml:space="preserve">. </w:t>
      </w:r>
      <w:r w:rsidRPr="009276BC">
        <w:rPr>
          <w:rFonts w:eastAsia="Times New Roman" w:cstheme="minorHAnsi"/>
          <w:b/>
          <w:bCs/>
          <w:color w:val="393939"/>
          <w:sz w:val="24"/>
          <w:szCs w:val="24"/>
          <w:lang w:eastAsia="cs-CZ"/>
        </w:rPr>
        <w:t>D</w:t>
      </w:r>
      <w:r w:rsidR="009276BC" w:rsidRPr="009276BC">
        <w:rPr>
          <w:rFonts w:eastAsia="Times New Roman" w:cstheme="minorHAnsi"/>
          <w:b/>
          <w:bCs/>
          <w:color w:val="393939"/>
          <w:sz w:val="24"/>
          <w:szCs w:val="24"/>
          <w:lang w:eastAsia="cs-CZ"/>
        </w:rPr>
        <w:t>YSPINXIE</w:t>
      </w:r>
      <w:r w:rsidRPr="002A6FE3">
        <w:rPr>
          <w:rFonts w:eastAsia="Times New Roman" w:cstheme="minorHAnsi"/>
          <w:color w:val="393939"/>
          <w:sz w:val="24"/>
          <w:szCs w:val="24"/>
          <w:lang w:eastAsia="cs-CZ"/>
        </w:rPr>
        <w:t xml:space="preserve"> </w:t>
      </w:r>
      <w:r w:rsidR="009276BC">
        <w:rPr>
          <w:rFonts w:eastAsia="Times New Roman" w:cstheme="minorHAnsi"/>
          <w:color w:val="393939"/>
          <w:sz w:val="24"/>
          <w:szCs w:val="24"/>
          <w:lang w:eastAsia="cs-CZ"/>
        </w:rPr>
        <w:t>–</w:t>
      </w:r>
      <w:r w:rsidRPr="002A6FE3">
        <w:rPr>
          <w:rFonts w:eastAsia="Times New Roman" w:cstheme="minorHAnsi"/>
          <w:color w:val="393939"/>
          <w:sz w:val="24"/>
          <w:szCs w:val="24"/>
          <w:lang w:eastAsia="cs-CZ"/>
        </w:rPr>
        <w:t xml:space="preserve"> porucha kreslení</w:t>
      </w:r>
    </w:p>
    <w:p w14:paraId="07B4F224" w14:textId="77777777" w:rsidR="00BA74EC" w:rsidRPr="009276BC" w:rsidRDefault="00BA74EC" w:rsidP="009276BC">
      <w:pPr>
        <w:shd w:val="clear" w:color="auto" w:fill="FFFFFF"/>
        <w:spacing w:after="120" w:line="240" w:lineRule="auto"/>
        <w:ind w:left="567"/>
        <w:jc w:val="both"/>
        <w:rPr>
          <w:rFonts w:eastAsia="Times New Roman" w:cstheme="minorHAnsi"/>
          <w:b/>
          <w:bCs/>
          <w:i/>
          <w:iCs/>
          <w:color w:val="555555"/>
          <w:sz w:val="24"/>
          <w:szCs w:val="24"/>
          <w:lang w:eastAsia="cs-CZ"/>
        </w:rPr>
      </w:pPr>
      <w:r w:rsidRPr="009276BC">
        <w:rPr>
          <w:rFonts w:eastAsia="Times New Roman" w:cstheme="minorHAnsi"/>
          <w:b/>
          <w:bCs/>
          <w:i/>
          <w:iCs/>
          <w:color w:val="555555"/>
          <w:sz w:val="24"/>
          <w:szCs w:val="24"/>
          <w:lang w:eastAsia="cs-CZ"/>
        </w:rPr>
        <w:t>Možné příznaky, projevy, charakteristika</w:t>
      </w:r>
    </w:p>
    <w:p w14:paraId="43BA04BA" w14:textId="77777777" w:rsidR="00BA74EC" w:rsidRPr="002A6FE3" w:rsidRDefault="00BA74EC" w:rsidP="009276BC">
      <w:pPr>
        <w:shd w:val="clear" w:color="auto" w:fill="FFFFFF"/>
        <w:spacing w:after="120" w:line="240" w:lineRule="auto"/>
        <w:ind w:left="567"/>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Výrazně se zde projevuje spojitost poruch. Dítě, které není schopné naučit se psát, nemůže být ani dobrým kreslířem.</w:t>
      </w:r>
    </w:p>
    <w:p w14:paraId="52542F82" w14:textId="77777777" w:rsidR="00BA74EC" w:rsidRPr="002A6FE3" w:rsidRDefault="00BA74EC" w:rsidP="009276BC">
      <w:pPr>
        <w:shd w:val="clear" w:color="auto" w:fill="FFFFFF"/>
        <w:spacing w:after="120" w:line="240" w:lineRule="auto"/>
        <w:ind w:left="567"/>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Tato porucha je nejčastějším příznakem lehkých mozkových dysfunkcí, při zjišťování dysfunkcí se používají nejvíce kresebné testy. Postihuje jak složku vizuální (neschopnost napodobit předlohu), tak motorickou (neobratnost).</w:t>
      </w:r>
    </w:p>
    <w:p w14:paraId="02AF6333" w14:textId="6753D6D8" w:rsidR="00BA74EC" w:rsidRPr="002A6FE3" w:rsidRDefault="00BA74EC" w:rsidP="009276BC">
      <w:pPr>
        <w:shd w:val="clear" w:color="auto" w:fill="FFFFFF"/>
        <w:spacing w:after="120" w:line="240" w:lineRule="auto"/>
        <w:ind w:left="567"/>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Držení kreslicích potřeb je křečovité a neobratné, tahy jsou tvrdé a nejisté.</w:t>
      </w:r>
    </w:p>
    <w:p w14:paraId="1D7D4E42" w14:textId="254275FB" w:rsidR="00BA74EC" w:rsidRPr="002A6FE3" w:rsidRDefault="00BA74EC" w:rsidP="009276BC">
      <w:pPr>
        <w:shd w:val="clear" w:color="auto" w:fill="FFFFFF"/>
        <w:spacing w:after="120" w:line="240" w:lineRule="auto"/>
        <w:ind w:left="567"/>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 xml:space="preserve">Dítě nedovede graficky znázornit svoji představu, přenést trojrozměrnou představu </w:t>
      </w:r>
      <w:r w:rsidR="009C00EF">
        <w:rPr>
          <w:rFonts w:eastAsia="Times New Roman" w:cstheme="minorHAnsi"/>
          <w:color w:val="555555"/>
          <w:sz w:val="24"/>
          <w:szCs w:val="24"/>
          <w:lang w:eastAsia="cs-CZ"/>
        </w:rPr>
        <w:br/>
      </w:r>
      <w:r w:rsidRPr="002A6FE3">
        <w:rPr>
          <w:rFonts w:eastAsia="Times New Roman" w:cstheme="minorHAnsi"/>
          <w:color w:val="555555"/>
          <w:sz w:val="24"/>
          <w:szCs w:val="24"/>
          <w:lang w:eastAsia="cs-CZ"/>
        </w:rPr>
        <w:t>na dvojrozměrný papír.</w:t>
      </w:r>
    </w:p>
    <w:p w14:paraId="6B2FEC54" w14:textId="77777777" w:rsidR="00BA74EC" w:rsidRPr="002A6FE3" w:rsidRDefault="00BA74EC" w:rsidP="009276BC">
      <w:pPr>
        <w:shd w:val="clear" w:color="auto" w:fill="FFFFFF"/>
        <w:spacing w:after="120" w:line="240" w:lineRule="auto"/>
        <w:ind w:left="567"/>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 xml:space="preserve">Kresba má nízkou, primitivní úroveň, odpovídající věkově mladším dětem. Tvary jsou nedokonalé. Nápadná disproporce jednotlivých částí těla kreslených postav, připojení jednotlivých částí na špatném místě, opomenutí podstatných detailů, bizarní tvary, používání geometrických tvarů, obliba techniky </w:t>
      </w:r>
      <w:proofErr w:type="spellStart"/>
      <w:r w:rsidRPr="002A6FE3">
        <w:rPr>
          <w:rFonts w:eastAsia="Times New Roman" w:cstheme="minorHAnsi"/>
          <w:color w:val="555555"/>
          <w:sz w:val="24"/>
          <w:szCs w:val="24"/>
          <w:lang w:eastAsia="cs-CZ"/>
        </w:rPr>
        <w:t>vyčmárání</w:t>
      </w:r>
      <w:proofErr w:type="spellEnd"/>
      <w:r w:rsidRPr="002A6FE3">
        <w:rPr>
          <w:rFonts w:eastAsia="Times New Roman" w:cstheme="minorHAnsi"/>
          <w:color w:val="555555"/>
          <w:sz w:val="24"/>
          <w:szCs w:val="24"/>
          <w:lang w:eastAsia="cs-CZ"/>
        </w:rPr>
        <w:t xml:space="preserve"> detailu, nápadná poloha postavy v prostoru, obtíže s členěním plochy papíru.</w:t>
      </w:r>
    </w:p>
    <w:p w14:paraId="288A45C2" w14:textId="77777777" w:rsidR="00BA74EC" w:rsidRPr="009276BC" w:rsidRDefault="00BA74EC" w:rsidP="009276BC">
      <w:pPr>
        <w:shd w:val="clear" w:color="auto" w:fill="FFFFFF"/>
        <w:spacing w:after="120" w:line="240" w:lineRule="auto"/>
        <w:ind w:left="567"/>
        <w:jc w:val="both"/>
        <w:rPr>
          <w:rFonts w:eastAsia="Times New Roman" w:cstheme="minorHAnsi"/>
          <w:b/>
          <w:bCs/>
          <w:i/>
          <w:iCs/>
          <w:color w:val="555555"/>
          <w:sz w:val="24"/>
          <w:szCs w:val="24"/>
          <w:lang w:eastAsia="cs-CZ"/>
        </w:rPr>
      </w:pPr>
      <w:r w:rsidRPr="009276BC">
        <w:rPr>
          <w:rFonts w:eastAsia="Times New Roman" w:cstheme="minorHAnsi"/>
          <w:b/>
          <w:bCs/>
          <w:i/>
          <w:iCs/>
          <w:color w:val="555555"/>
          <w:sz w:val="24"/>
          <w:szCs w:val="24"/>
          <w:lang w:eastAsia="cs-CZ"/>
        </w:rPr>
        <w:t>Možné průvodní jevy</w:t>
      </w:r>
    </w:p>
    <w:p w14:paraId="5BA2E50A" w14:textId="77777777" w:rsidR="00BA74EC" w:rsidRPr="002A6FE3" w:rsidRDefault="00BA74EC" w:rsidP="009276BC">
      <w:pPr>
        <w:shd w:val="clear" w:color="auto" w:fill="FFFFFF"/>
        <w:spacing w:after="120" w:line="240" w:lineRule="auto"/>
        <w:ind w:left="567"/>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Porucha se nevyskytuje většinou sama, ale ve spojitosti s jinými poruchami.</w:t>
      </w:r>
    </w:p>
    <w:p w14:paraId="13398801" w14:textId="77777777" w:rsidR="00BA74EC" w:rsidRPr="009276BC" w:rsidRDefault="00BA74EC" w:rsidP="009276BC">
      <w:pPr>
        <w:shd w:val="clear" w:color="auto" w:fill="FFFFFF"/>
        <w:spacing w:after="120" w:line="240" w:lineRule="auto"/>
        <w:ind w:left="567"/>
        <w:jc w:val="both"/>
        <w:rPr>
          <w:rFonts w:eastAsia="Times New Roman" w:cstheme="minorHAnsi"/>
          <w:b/>
          <w:bCs/>
          <w:i/>
          <w:iCs/>
          <w:color w:val="555555"/>
          <w:sz w:val="24"/>
          <w:szCs w:val="24"/>
          <w:lang w:eastAsia="cs-CZ"/>
        </w:rPr>
      </w:pPr>
      <w:r w:rsidRPr="009276BC">
        <w:rPr>
          <w:rFonts w:eastAsia="Times New Roman" w:cstheme="minorHAnsi"/>
          <w:b/>
          <w:bCs/>
          <w:i/>
          <w:iCs/>
          <w:color w:val="555555"/>
          <w:sz w:val="24"/>
          <w:szCs w:val="24"/>
          <w:lang w:eastAsia="cs-CZ"/>
        </w:rPr>
        <w:t>Vhodné způsoby práce</w:t>
      </w:r>
    </w:p>
    <w:p w14:paraId="212339E6" w14:textId="77777777" w:rsidR="00BA74EC" w:rsidRPr="002A6FE3" w:rsidRDefault="00BA74EC" w:rsidP="009276BC">
      <w:pPr>
        <w:shd w:val="clear" w:color="auto" w:fill="FFFFFF"/>
        <w:spacing w:after="0" w:line="240" w:lineRule="auto"/>
        <w:ind w:left="567"/>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Náprava spočívá v cvičeních jemné motoriky a nácviku koordinace pohybů se zrakem.</w:t>
      </w:r>
    </w:p>
    <w:p w14:paraId="5F70F47C" w14:textId="77777777" w:rsidR="00BA74EC" w:rsidRPr="002A6FE3" w:rsidRDefault="00BA74EC" w:rsidP="00BA74EC">
      <w:pPr>
        <w:shd w:val="clear" w:color="auto" w:fill="FFFFFF"/>
        <w:spacing w:after="0" w:line="240" w:lineRule="auto"/>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br w:type="textWrapping" w:clear="all"/>
      </w:r>
    </w:p>
    <w:p w14:paraId="0B602147" w14:textId="5E7DC71B" w:rsidR="00BA74EC" w:rsidRPr="002A6FE3" w:rsidRDefault="00BA74EC" w:rsidP="002754BC">
      <w:pPr>
        <w:shd w:val="clear" w:color="auto" w:fill="FFFFFF"/>
        <w:spacing w:after="120" w:line="240" w:lineRule="auto"/>
        <w:jc w:val="both"/>
        <w:outlineLvl w:val="1"/>
        <w:rPr>
          <w:rFonts w:eastAsia="Times New Roman" w:cstheme="minorHAnsi"/>
          <w:color w:val="393939"/>
          <w:sz w:val="24"/>
          <w:szCs w:val="24"/>
          <w:lang w:eastAsia="cs-CZ"/>
        </w:rPr>
      </w:pPr>
      <w:r w:rsidRPr="002A6FE3">
        <w:rPr>
          <w:rFonts w:eastAsia="Times New Roman" w:cstheme="minorHAnsi"/>
          <w:color w:val="393939"/>
          <w:sz w:val="24"/>
          <w:szCs w:val="24"/>
          <w:lang w:eastAsia="cs-CZ"/>
        </w:rPr>
        <w:t>1.</w:t>
      </w:r>
      <w:r w:rsidR="009276BC">
        <w:rPr>
          <w:rFonts w:eastAsia="Times New Roman" w:cstheme="minorHAnsi"/>
          <w:color w:val="393939"/>
          <w:sz w:val="24"/>
          <w:szCs w:val="24"/>
          <w:lang w:eastAsia="cs-CZ"/>
        </w:rPr>
        <w:t>6</w:t>
      </w:r>
      <w:r w:rsidRPr="002A6FE3">
        <w:rPr>
          <w:rFonts w:eastAsia="Times New Roman" w:cstheme="minorHAnsi"/>
          <w:color w:val="393939"/>
          <w:sz w:val="24"/>
          <w:szCs w:val="24"/>
          <w:lang w:eastAsia="cs-CZ"/>
        </w:rPr>
        <w:t xml:space="preserve">. </w:t>
      </w:r>
      <w:r w:rsidRPr="009276BC">
        <w:rPr>
          <w:rFonts w:eastAsia="Times New Roman" w:cstheme="minorHAnsi"/>
          <w:b/>
          <w:bCs/>
          <w:color w:val="393939"/>
          <w:sz w:val="24"/>
          <w:szCs w:val="24"/>
          <w:lang w:eastAsia="cs-CZ"/>
        </w:rPr>
        <w:t>D</w:t>
      </w:r>
      <w:r w:rsidR="009276BC" w:rsidRPr="009276BC">
        <w:rPr>
          <w:rFonts w:eastAsia="Times New Roman" w:cstheme="minorHAnsi"/>
          <w:b/>
          <w:bCs/>
          <w:color w:val="393939"/>
          <w:sz w:val="24"/>
          <w:szCs w:val="24"/>
          <w:lang w:eastAsia="cs-CZ"/>
        </w:rPr>
        <w:t>YSPRAXIE</w:t>
      </w:r>
      <w:r w:rsidRPr="002A6FE3">
        <w:rPr>
          <w:rFonts w:eastAsia="Times New Roman" w:cstheme="minorHAnsi"/>
          <w:color w:val="393939"/>
          <w:sz w:val="24"/>
          <w:szCs w:val="24"/>
          <w:lang w:eastAsia="cs-CZ"/>
        </w:rPr>
        <w:t xml:space="preserve"> </w:t>
      </w:r>
      <w:r w:rsidR="009276BC">
        <w:rPr>
          <w:rFonts w:eastAsia="Times New Roman" w:cstheme="minorHAnsi"/>
          <w:color w:val="393939"/>
          <w:sz w:val="24"/>
          <w:szCs w:val="24"/>
          <w:lang w:eastAsia="cs-CZ"/>
        </w:rPr>
        <w:t>–</w:t>
      </w:r>
      <w:r w:rsidRPr="002A6FE3">
        <w:rPr>
          <w:rFonts w:eastAsia="Times New Roman" w:cstheme="minorHAnsi"/>
          <w:color w:val="393939"/>
          <w:sz w:val="24"/>
          <w:szCs w:val="24"/>
          <w:lang w:eastAsia="cs-CZ"/>
        </w:rPr>
        <w:t xml:space="preserve"> porucha motoriky</w:t>
      </w:r>
    </w:p>
    <w:p w14:paraId="01E9474F" w14:textId="77777777" w:rsidR="00BA74EC" w:rsidRPr="002754BC" w:rsidRDefault="00BA74EC" w:rsidP="002754BC">
      <w:pPr>
        <w:shd w:val="clear" w:color="auto" w:fill="FFFFFF"/>
        <w:spacing w:after="120" w:line="240" w:lineRule="auto"/>
        <w:ind w:left="567"/>
        <w:jc w:val="both"/>
        <w:rPr>
          <w:rFonts w:eastAsia="Times New Roman" w:cstheme="minorHAnsi"/>
          <w:b/>
          <w:bCs/>
          <w:i/>
          <w:iCs/>
          <w:color w:val="555555"/>
          <w:sz w:val="24"/>
          <w:szCs w:val="24"/>
          <w:lang w:eastAsia="cs-CZ"/>
        </w:rPr>
      </w:pPr>
      <w:r w:rsidRPr="002754BC">
        <w:rPr>
          <w:rFonts w:eastAsia="Times New Roman" w:cstheme="minorHAnsi"/>
          <w:b/>
          <w:bCs/>
          <w:i/>
          <w:iCs/>
          <w:color w:val="555555"/>
          <w:sz w:val="24"/>
          <w:szCs w:val="24"/>
          <w:lang w:eastAsia="cs-CZ"/>
        </w:rPr>
        <w:t>Možné příznaky, projevy, charakteristika</w:t>
      </w:r>
    </w:p>
    <w:p w14:paraId="6D61631C" w14:textId="77777777" w:rsidR="00BA74EC" w:rsidRPr="002A6FE3" w:rsidRDefault="00BA74EC" w:rsidP="002754BC">
      <w:pPr>
        <w:shd w:val="clear" w:color="auto" w:fill="FFFFFF"/>
        <w:spacing w:after="120" w:line="240" w:lineRule="auto"/>
        <w:ind w:left="567"/>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Snížená schopnost vykonávat běžné tělesné úkony, tělesná cvičení, manipulovat s předměty, sportovat. Obtíže v motorice jsou u lehkých mozkových dysfunkcí typické, u dyspraxie jsou zvlášť výrazné.</w:t>
      </w:r>
    </w:p>
    <w:p w14:paraId="4C2418F8" w14:textId="08A30F5D" w:rsidR="00BA74EC" w:rsidRPr="002A6FE3" w:rsidRDefault="00BA74EC" w:rsidP="002754BC">
      <w:pPr>
        <w:shd w:val="clear" w:color="auto" w:fill="FFFFFF"/>
        <w:spacing w:after="120" w:line="240" w:lineRule="auto"/>
        <w:ind w:left="567"/>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lastRenderedPageBreak/>
        <w:t xml:space="preserve">Snížená obratnost se projevuje ve všech tělesných pohybech a v manipulaci s předměty </w:t>
      </w:r>
      <w:r w:rsidR="009C00EF">
        <w:rPr>
          <w:rFonts w:eastAsia="Times New Roman" w:cstheme="minorHAnsi"/>
          <w:color w:val="555555"/>
          <w:sz w:val="24"/>
          <w:szCs w:val="24"/>
          <w:lang w:eastAsia="cs-CZ"/>
        </w:rPr>
        <w:t>–</w:t>
      </w:r>
      <w:r w:rsidRPr="002A6FE3">
        <w:rPr>
          <w:rFonts w:eastAsia="Times New Roman" w:cstheme="minorHAnsi"/>
          <w:color w:val="555555"/>
          <w:sz w:val="24"/>
          <w:szCs w:val="24"/>
          <w:lang w:eastAsia="cs-CZ"/>
        </w:rPr>
        <w:t xml:space="preserve"> příborem, tkaničkami, psacími potřebami, zapínání </w:t>
      </w:r>
      <w:proofErr w:type="gramStart"/>
      <w:r w:rsidRPr="002A6FE3">
        <w:rPr>
          <w:rFonts w:eastAsia="Times New Roman" w:cstheme="minorHAnsi"/>
          <w:color w:val="555555"/>
          <w:sz w:val="24"/>
          <w:szCs w:val="24"/>
          <w:lang w:eastAsia="cs-CZ"/>
        </w:rPr>
        <w:t>oděvu,...</w:t>
      </w:r>
      <w:proofErr w:type="gramEnd"/>
      <w:r w:rsidRPr="002A6FE3">
        <w:rPr>
          <w:rFonts w:eastAsia="Times New Roman" w:cstheme="minorHAnsi"/>
          <w:color w:val="555555"/>
          <w:sz w:val="24"/>
          <w:szCs w:val="24"/>
          <w:lang w:eastAsia="cs-CZ"/>
        </w:rPr>
        <w:t xml:space="preserve"> Dítě je schopno osvojit si </w:t>
      </w:r>
      <w:r w:rsidR="009C00EF">
        <w:rPr>
          <w:rFonts w:eastAsia="Times New Roman" w:cstheme="minorHAnsi"/>
          <w:color w:val="555555"/>
          <w:sz w:val="24"/>
          <w:szCs w:val="24"/>
          <w:lang w:eastAsia="cs-CZ"/>
        </w:rPr>
        <w:br/>
      </w:r>
      <w:r w:rsidRPr="002A6FE3">
        <w:rPr>
          <w:rFonts w:eastAsia="Times New Roman" w:cstheme="minorHAnsi"/>
          <w:color w:val="555555"/>
          <w:sz w:val="24"/>
          <w:szCs w:val="24"/>
          <w:lang w:eastAsia="cs-CZ"/>
        </w:rPr>
        <w:t xml:space="preserve">a provádět dílčí pohyby, ale nemůže je skloubit ve složitější harmonický celek. Vázne vytváření automatizovaných pohybů. Tělesné úsilí je doprovázeno mimovolnými, nechtěnými pohyby trupu, končetin, dítě si "pomáhá" jazykem. I velmi jednoduché pracovní úkony jsou doprovázeny zvýšeným svalovým napětím. Navíc jsou pracovní výkony nerovnoměrné, dítě si neumí zorganizovat vlastní činnost. K charakteristice také patří slabší pohybová paměť </w:t>
      </w:r>
      <w:r w:rsidR="002754BC">
        <w:rPr>
          <w:rFonts w:eastAsia="Times New Roman" w:cstheme="minorHAnsi"/>
          <w:color w:val="555555"/>
          <w:sz w:val="24"/>
          <w:szCs w:val="24"/>
          <w:lang w:eastAsia="cs-CZ"/>
        </w:rPr>
        <w:t>–</w:t>
      </w:r>
      <w:r w:rsidRPr="002A6FE3">
        <w:rPr>
          <w:rFonts w:eastAsia="Times New Roman" w:cstheme="minorHAnsi"/>
          <w:color w:val="555555"/>
          <w:sz w:val="24"/>
          <w:szCs w:val="24"/>
          <w:lang w:eastAsia="cs-CZ"/>
        </w:rPr>
        <w:t xml:space="preserve"> dítě neumí zopakovat gesta a pracovní pohyby. Postižené děti mají menší zájem o manuální práci. Je u nich nebezpečí častějších úrazů.</w:t>
      </w:r>
    </w:p>
    <w:p w14:paraId="1FDEACF3" w14:textId="157DC760" w:rsidR="00BA74EC" w:rsidRPr="002A6FE3" w:rsidRDefault="00BA74EC" w:rsidP="002754BC">
      <w:pPr>
        <w:shd w:val="clear" w:color="auto" w:fill="FFFFFF"/>
        <w:spacing w:after="120" w:line="240" w:lineRule="auto"/>
        <w:ind w:left="567"/>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 xml:space="preserve">Porucha může přetrvávat až do dospělosti, takže postižený nikdy dobře nezvládne složité činnosti předpokládající automatizaci celého systému pohybů </w:t>
      </w:r>
      <w:r w:rsidR="002754BC">
        <w:rPr>
          <w:rFonts w:eastAsia="Times New Roman" w:cstheme="minorHAnsi"/>
          <w:color w:val="555555"/>
          <w:sz w:val="24"/>
          <w:szCs w:val="24"/>
          <w:lang w:eastAsia="cs-CZ"/>
        </w:rPr>
        <w:t>–</w:t>
      </w:r>
      <w:r w:rsidRPr="002A6FE3">
        <w:rPr>
          <w:rFonts w:eastAsia="Times New Roman" w:cstheme="minorHAnsi"/>
          <w:color w:val="555555"/>
          <w:sz w:val="24"/>
          <w:szCs w:val="24"/>
          <w:lang w:eastAsia="cs-CZ"/>
        </w:rPr>
        <w:t xml:space="preserve"> například řídit auto, lyžovat.</w:t>
      </w:r>
    </w:p>
    <w:p w14:paraId="3C9DAB5D" w14:textId="77777777" w:rsidR="00BA74EC" w:rsidRPr="002754BC" w:rsidRDefault="00BA74EC" w:rsidP="002754BC">
      <w:pPr>
        <w:shd w:val="clear" w:color="auto" w:fill="FFFFFF"/>
        <w:spacing w:after="120" w:line="240" w:lineRule="auto"/>
        <w:ind w:left="567"/>
        <w:jc w:val="both"/>
        <w:rPr>
          <w:rFonts w:eastAsia="Times New Roman" w:cstheme="minorHAnsi"/>
          <w:b/>
          <w:bCs/>
          <w:i/>
          <w:iCs/>
          <w:color w:val="555555"/>
          <w:sz w:val="24"/>
          <w:szCs w:val="24"/>
          <w:lang w:eastAsia="cs-CZ"/>
        </w:rPr>
      </w:pPr>
      <w:r w:rsidRPr="002754BC">
        <w:rPr>
          <w:rFonts w:eastAsia="Times New Roman" w:cstheme="minorHAnsi"/>
          <w:b/>
          <w:bCs/>
          <w:i/>
          <w:iCs/>
          <w:color w:val="555555"/>
          <w:sz w:val="24"/>
          <w:szCs w:val="24"/>
          <w:lang w:eastAsia="cs-CZ"/>
        </w:rPr>
        <w:t>Možné průvodní jevy</w:t>
      </w:r>
    </w:p>
    <w:p w14:paraId="07C3D466" w14:textId="77777777" w:rsidR="00BA74EC" w:rsidRPr="002A6FE3" w:rsidRDefault="00BA74EC" w:rsidP="002754BC">
      <w:pPr>
        <w:shd w:val="clear" w:color="auto" w:fill="FFFFFF"/>
        <w:spacing w:after="120" w:line="240" w:lineRule="auto"/>
        <w:ind w:left="567"/>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Největší problémy mají při psaní, pracovním vyučování, výtvarné výchově, při laboratorních pracích.</w:t>
      </w:r>
    </w:p>
    <w:p w14:paraId="7EB7F6B6" w14:textId="7F7A3C94" w:rsidR="00BA74EC" w:rsidRPr="002A6FE3" w:rsidRDefault="00BA74EC" w:rsidP="002754BC">
      <w:pPr>
        <w:shd w:val="clear" w:color="auto" w:fill="FFFFFF"/>
        <w:spacing w:after="120" w:line="240" w:lineRule="auto"/>
        <w:ind w:left="567"/>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 xml:space="preserve">Kresba na nízké úrovni. Poruchy sebevědomí </w:t>
      </w:r>
      <w:r w:rsidR="002754BC">
        <w:rPr>
          <w:rFonts w:eastAsia="Times New Roman" w:cstheme="minorHAnsi"/>
          <w:color w:val="555555"/>
          <w:sz w:val="24"/>
          <w:szCs w:val="24"/>
          <w:lang w:eastAsia="cs-CZ"/>
        </w:rPr>
        <w:t>–</w:t>
      </w:r>
      <w:r w:rsidRPr="002A6FE3">
        <w:rPr>
          <w:rFonts w:eastAsia="Times New Roman" w:cstheme="minorHAnsi"/>
          <w:color w:val="555555"/>
          <w:sz w:val="24"/>
          <w:szCs w:val="24"/>
          <w:lang w:eastAsia="cs-CZ"/>
        </w:rPr>
        <w:t xml:space="preserve"> ve věku školní docházky se děti navzájem hodnotí podle obratnosti, zručnosti, úspěchů ve sportech</w:t>
      </w:r>
      <w:r w:rsidR="002754BC">
        <w:rPr>
          <w:rFonts w:eastAsia="Times New Roman" w:cstheme="minorHAnsi"/>
          <w:color w:val="555555"/>
          <w:sz w:val="24"/>
          <w:szCs w:val="24"/>
          <w:lang w:eastAsia="cs-CZ"/>
        </w:rPr>
        <w:t>,</w:t>
      </w:r>
      <w:r w:rsidRPr="002A6FE3">
        <w:rPr>
          <w:rFonts w:eastAsia="Times New Roman" w:cstheme="minorHAnsi"/>
          <w:color w:val="555555"/>
          <w:sz w:val="24"/>
          <w:szCs w:val="24"/>
          <w:lang w:eastAsia="cs-CZ"/>
        </w:rPr>
        <w:t xml:space="preserve"> a proto jsou zvláště takto postižené děti terčem posměchu.</w:t>
      </w:r>
    </w:p>
    <w:p w14:paraId="7280A404" w14:textId="77777777" w:rsidR="00BA74EC" w:rsidRPr="002754BC" w:rsidRDefault="00BA74EC" w:rsidP="002754BC">
      <w:pPr>
        <w:shd w:val="clear" w:color="auto" w:fill="FFFFFF"/>
        <w:spacing w:after="120" w:line="240" w:lineRule="auto"/>
        <w:ind w:left="567"/>
        <w:jc w:val="both"/>
        <w:rPr>
          <w:rFonts w:eastAsia="Times New Roman" w:cstheme="minorHAnsi"/>
          <w:b/>
          <w:bCs/>
          <w:i/>
          <w:iCs/>
          <w:color w:val="555555"/>
          <w:sz w:val="24"/>
          <w:szCs w:val="24"/>
          <w:lang w:eastAsia="cs-CZ"/>
        </w:rPr>
      </w:pPr>
      <w:r w:rsidRPr="002754BC">
        <w:rPr>
          <w:rFonts w:eastAsia="Times New Roman" w:cstheme="minorHAnsi"/>
          <w:b/>
          <w:bCs/>
          <w:i/>
          <w:iCs/>
          <w:color w:val="555555"/>
          <w:sz w:val="24"/>
          <w:szCs w:val="24"/>
          <w:lang w:eastAsia="cs-CZ"/>
        </w:rPr>
        <w:t>Vhodné způsoby práce</w:t>
      </w:r>
    </w:p>
    <w:p w14:paraId="4C21300D" w14:textId="72910B65" w:rsidR="00BA74EC" w:rsidRPr="002A6FE3" w:rsidRDefault="00BA74EC" w:rsidP="002754BC">
      <w:pPr>
        <w:shd w:val="clear" w:color="auto" w:fill="FFFFFF"/>
        <w:spacing w:after="120" w:line="240" w:lineRule="auto"/>
        <w:ind w:left="567"/>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 xml:space="preserve">Často měnit pracovní rytmus, náplň práce, umožňovat častý odpočinek. Hodnotit jen výkon, který žák stačil odvést, nesrovnávat s jinými dětmi ani co do kvality práce, ani co </w:t>
      </w:r>
      <w:r w:rsidR="009C00EF">
        <w:rPr>
          <w:rFonts w:eastAsia="Times New Roman" w:cstheme="minorHAnsi"/>
          <w:color w:val="555555"/>
          <w:sz w:val="24"/>
          <w:szCs w:val="24"/>
          <w:lang w:eastAsia="cs-CZ"/>
        </w:rPr>
        <w:br/>
      </w:r>
      <w:r w:rsidRPr="002A6FE3">
        <w:rPr>
          <w:rFonts w:eastAsia="Times New Roman" w:cstheme="minorHAnsi"/>
          <w:color w:val="555555"/>
          <w:sz w:val="24"/>
          <w:szCs w:val="24"/>
          <w:lang w:eastAsia="cs-CZ"/>
        </w:rPr>
        <w:t>do množství.</w:t>
      </w:r>
    </w:p>
    <w:p w14:paraId="303D53A4" w14:textId="77777777" w:rsidR="00BA74EC" w:rsidRPr="002A6FE3" w:rsidRDefault="00BA74EC" w:rsidP="002754BC">
      <w:pPr>
        <w:shd w:val="clear" w:color="auto" w:fill="FFFFFF"/>
        <w:spacing w:after="120" w:line="240" w:lineRule="auto"/>
        <w:ind w:left="567"/>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Neusilovat o složité automatizované komplexy pohybů, naopak snažit se jednotlivé činnosti rozfázovat.</w:t>
      </w:r>
    </w:p>
    <w:p w14:paraId="3BBE8A27" w14:textId="416F0CC4" w:rsidR="00BA74EC" w:rsidRPr="002A6FE3" w:rsidRDefault="00BA74EC" w:rsidP="002754BC">
      <w:pPr>
        <w:shd w:val="clear" w:color="auto" w:fill="FFFFFF"/>
        <w:spacing w:after="0" w:line="240" w:lineRule="auto"/>
        <w:ind w:left="567"/>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 xml:space="preserve">Prostřednictvím pracovní činnosti, především fyzické práce, se dyspraxie i jiné poruchy </w:t>
      </w:r>
      <w:r w:rsidR="009C00EF">
        <w:rPr>
          <w:rFonts w:eastAsia="Times New Roman" w:cstheme="minorHAnsi"/>
          <w:color w:val="555555"/>
          <w:sz w:val="24"/>
          <w:szCs w:val="24"/>
          <w:lang w:eastAsia="cs-CZ"/>
        </w:rPr>
        <w:br/>
      </w:r>
      <w:r w:rsidRPr="002A6FE3">
        <w:rPr>
          <w:rFonts w:eastAsia="Times New Roman" w:cstheme="minorHAnsi"/>
          <w:color w:val="555555"/>
          <w:sz w:val="24"/>
          <w:szCs w:val="24"/>
          <w:lang w:eastAsia="cs-CZ"/>
        </w:rPr>
        <w:t>do jisté míry upravují, zlepšuje se celková činnost nervové soustavy.</w:t>
      </w:r>
    </w:p>
    <w:p w14:paraId="17C6D043" w14:textId="77777777" w:rsidR="00BA74EC" w:rsidRPr="002A6FE3" w:rsidRDefault="00BA74EC" w:rsidP="00BA74EC">
      <w:pPr>
        <w:shd w:val="clear" w:color="auto" w:fill="FFFFFF"/>
        <w:spacing w:after="0" w:line="240" w:lineRule="auto"/>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br w:type="textWrapping" w:clear="all"/>
      </w:r>
    </w:p>
    <w:p w14:paraId="413068DD" w14:textId="79A0812A" w:rsidR="00BA74EC" w:rsidRPr="002A6FE3" w:rsidRDefault="00BA74EC" w:rsidP="002D5206">
      <w:pPr>
        <w:shd w:val="clear" w:color="auto" w:fill="FFFFFF"/>
        <w:spacing w:after="120" w:line="240" w:lineRule="auto"/>
        <w:jc w:val="both"/>
        <w:outlineLvl w:val="1"/>
        <w:rPr>
          <w:rFonts w:eastAsia="Times New Roman" w:cstheme="minorHAnsi"/>
          <w:color w:val="393939"/>
          <w:sz w:val="24"/>
          <w:szCs w:val="24"/>
          <w:lang w:eastAsia="cs-CZ"/>
        </w:rPr>
      </w:pPr>
      <w:r w:rsidRPr="002A6FE3">
        <w:rPr>
          <w:rFonts w:eastAsia="Times New Roman" w:cstheme="minorHAnsi"/>
          <w:color w:val="393939"/>
          <w:sz w:val="24"/>
          <w:szCs w:val="24"/>
          <w:lang w:eastAsia="cs-CZ"/>
        </w:rPr>
        <w:t>1.</w:t>
      </w:r>
      <w:r w:rsidR="002754BC">
        <w:rPr>
          <w:rFonts w:eastAsia="Times New Roman" w:cstheme="minorHAnsi"/>
          <w:color w:val="393939"/>
          <w:sz w:val="24"/>
          <w:szCs w:val="24"/>
          <w:lang w:eastAsia="cs-CZ"/>
        </w:rPr>
        <w:t>7</w:t>
      </w:r>
      <w:r w:rsidRPr="002A6FE3">
        <w:rPr>
          <w:rFonts w:eastAsia="Times New Roman" w:cstheme="minorHAnsi"/>
          <w:color w:val="393939"/>
          <w:sz w:val="24"/>
          <w:szCs w:val="24"/>
          <w:lang w:eastAsia="cs-CZ"/>
        </w:rPr>
        <w:t xml:space="preserve">. </w:t>
      </w:r>
      <w:r w:rsidRPr="002754BC">
        <w:rPr>
          <w:rFonts w:eastAsia="Times New Roman" w:cstheme="minorHAnsi"/>
          <w:b/>
          <w:bCs/>
          <w:color w:val="393939"/>
          <w:sz w:val="24"/>
          <w:szCs w:val="24"/>
          <w:lang w:eastAsia="cs-CZ"/>
        </w:rPr>
        <w:t>D</w:t>
      </w:r>
      <w:r w:rsidR="002754BC" w:rsidRPr="002754BC">
        <w:rPr>
          <w:rFonts w:eastAsia="Times New Roman" w:cstheme="minorHAnsi"/>
          <w:b/>
          <w:bCs/>
          <w:color w:val="393939"/>
          <w:sz w:val="24"/>
          <w:szCs w:val="24"/>
          <w:lang w:eastAsia="cs-CZ"/>
        </w:rPr>
        <w:t>YSMÚZIE</w:t>
      </w:r>
      <w:r w:rsidRPr="002A6FE3">
        <w:rPr>
          <w:rFonts w:eastAsia="Times New Roman" w:cstheme="minorHAnsi"/>
          <w:color w:val="393939"/>
          <w:sz w:val="24"/>
          <w:szCs w:val="24"/>
          <w:lang w:eastAsia="cs-CZ"/>
        </w:rPr>
        <w:t xml:space="preserve"> </w:t>
      </w:r>
      <w:r w:rsidR="002754BC">
        <w:rPr>
          <w:rFonts w:eastAsia="Times New Roman" w:cstheme="minorHAnsi"/>
          <w:color w:val="393939"/>
          <w:sz w:val="24"/>
          <w:szCs w:val="24"/>
          <w:lang w:eastAsia="cs-CZ"/>
        </w:rPr>
        <w:t>–</w:t>
      </w:r>
      <w:r w:rsidRPr="002A6FE3">
        <w:rPr>
          <w:rFonts w:eastAsia="Times New Roman" w:cstheme="minorHAnsi"/>
          <w:color w:val="393939"/>
          <w:sz w:val="24"/>
          <w:szCs w:val="24"/>
          <w:lang w:eastAsia="cs-CZ"/>
        </w:rPr>
        <w:t xml:space="preserve"> porucha schopností v oblasti hudby</w:t>
      </w:r>
    </w:p>
    <w:p w14:paraId="7933CDE8" w14:textId="77777777" w:rsidR="00BA74EC" w:rsidRPr="002D5206" w:rsidRDefault="00BA74EC" w:rsidP="002D5206">
      <w:pPr>
        <w:shd w:val="clear" w:color="auto" w:fill="FFFFFF"/>
        <w:spacing w:after="120" w:line="240" w:lineRule="auto"/>
        <w:ind w:left="567"/>
        <w:jc w:val="both"/>
        <w:rPr>
          <w:rFonts w:eastAsia="Times New Roman" w:cstheme="minorHAnsi"/>
          <w:b/>
          <w:bCs/>
          <w:i/>
          <w:iCs/>
          <w:color w:val="555555"/>
          <w:sz w:val="24"/>
          <w:szCs w:val="24"/>
          <w:lang w:eastAsia="cs-CZ"/>
        </w:rPr>
      </w:pPr>
      <w:r w:rsidRPr="002D5206">
        <w:rPr>
          <w:rFonts w:eastAsia="Times New Roman" w:cstheme="minorHAnsi"/>
          <w:b/>
          <w:bCs/>
          <w:i/>
          <w:iCs/>
          <w:color w:val="555555"/>
          <w:sz w:val="24"/>
          <w:szCs w:val="24"/>
          <w:lang w:eastAsia="cs-CZ"/>
        </w:rPr>
        <w:t>Možné příznaky, projevy, charakteristika</w:t>
      </w:r>
    </w:p>
    <w:p w14:paraId="536F4580" w14:textId="77777777" w:rsidR="00BA74EC" w:rsidRPr="002A6FE3" w:rsidRDefault="00BA74EC" w:rsidP="002D5206">
      <w:pPr>
        <w:shd w:val="clear" w:color="auto" w:fill="FFFFFF"/>
        <w:spacing w:after="120" w:line="240" w:lineRule="auto"/>
        <w:ind w:left="567"/>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Může být porušen smysl pro rytmus, pro tóny, schopnost převést hudební vjemy do emocí, schopnost hudbu reprodukovat.</w:t>
      </w:r>
    </w:p>
    <w:p w14:paraId="6ECA2207" w14:textId="77777777" w:rsidR="00BA74EC" w:rsidRPr="002A6FE3" w:rsidRDefault="00BA74EC" w:rsidP="002D5206">
      <w:pPr>
        <w:shd w:val="clear" w:color="auto" w:fill="FFFFFF"/>
        <w:spacing w:after="120" w:line="240" w:lineRule="auto"/>
        <w:ind w:left="567"/>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Může být narušena celková úroveň schopností pro hudbu a tím je snížen celkový zájem o ni, nebo schopnost projevovat se hudebně např. zpěvem, nebo narušení motoriky či hudebního sluchu.</w:t>
      </w:r>
    </w:p>
    <w:p w14:paraId="5B886146" w14:textId="5C498468" w:rsidR="00BA74EC" w:rsidRPr="002A6FE3" w:rsidRDefault="00BA74EC" w:rsidP="002D5206">
      <w:pPr>
        <w:shd w:val="clear" w:color="auto" w:fill="FFFFFF"/>
        <w:spacing w:after="120" w:line="240" w:lineRule="auto"/>
        <w:ind w:left="567"/>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 xml:space="preserve">Konkrétně může jít o nesprávné určování výšky tónu, nesprávnou reprodukci tónů a melodií bez uvědomování si chyb, problémy s určováním známých melodií a určováním chyb </w:t>
      </w:r>
      <w:r w:rsidR="009C00EF">
        <w:rPr>
          <w:rFonts w:eastAsia="Times New Roman" w:cstheme="minorHAnsi"/>
          <w:color w:val="555555"/>
          <w:sz w:val="24"/>
          <w:szCs w:val="24"/>
          <w:lang w:eastAsia="cs-CZ"/>
        </w:rPr>
        <w:br/>
      </w:r>
      <w:r w:rsidRPr="002A6FE3">
        <w:rPr>
          <w:rFonts w:eastAsia="Times New Roman" w:cstheme="minorHAnsi"/>
          <w:color w:val="555555"/>
          <w:sz w:val="24"/>
          <w:szCs w:val="24"/>
          <w:lang w:eastAsia="cs-CZ"/>
        </w:rPr>
        <w:t>v hudební produkci jiných.</w:t>
      </w:r>
    </w:p>
    <w:p w14:paraId="1A08A8A7" w14:textId="77777777" w:rsidR="00BA74EC" w:rsidRPr="002A6FE3" w:rsidRDefault="00BA74EC" w:rsidP="002D5206">
      <w:pPr>
        <w:shd w:val="clear" w:color="auto" w:fill="FFFFFF"/>
        <w:spacing w:after="120" w:line="240" w:lineRule="auto"/>
        <w:ind w:left="567"/>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Těžkosti s určením hudebních nástrojů podle zvuku, absence smyslu pro rytmus, neschopnost naučit se číst noty, špatná manipulace s hudebními nástroji, s nimiž je průměrné dítě schopno zacházet.</w:t>
      </w:r>
    </w:p>
    <w:p w14:paraId="2C452CED" w14:textId="77777777" w:rsidR="002D5206" w:rsidRDefault="002D5206" w:rsidP="002D5206">
      <w:pPr>
        <w:shd w:val="clear" w:color="auto" w:fill="FFFFFF"/>
        <w:spacing w:after="120" w:line="240" w:lineRule="auto"/>
        <w:ind w:left="567"/>
        <w:jc w:val="both"/>
        <w:rPr>
          <w:rFonts w:eastAsia="Times New Roman" w:cstheme="minorHAnsi"/>
          <w:color w:val="555555"/>
          <w:sz w:val="24"/>
          <w:szCs w:val="24"/>
          <w:lang w:eastAsia="cs-CZ"/>
        </w:rPr>
      </w:pPr>
    </w:p>
    <w:p w14:paraId="4F98D22A" w14:textId="77777777" w:rsidR="002D5206" w:rsidRDefault="002D5206" w:rsidP="002D5206">
      <w:pPr>
        <w:shd w:val="clear" w:color="auto" w:fill="FFFFFF"/>
        <w:spacing w:after="120" w:line="240" w:lineRule="auto"/>
        <w:ind w:left="567"/>
        <w:jc w:val="both"/>
        <w:rPr>
          <w:rFonts w:eastAsia="Times New Roman" w:cstheme="minorHAnsi"/>
          <w:color w:val="555555"/>
          <w:sz w:val="24"/>
          <w:szCs w:val="24"/>
          <w:lang w:eastAsia="cs-CZ"/>
        </w:rPr>
      </w:pPr>
    </w:p>
    <w:p w14:paraId="593AC98F" w14:textId="74D94E2C" w:rsidR="00BA74EC" w:rsidRPr="002D5206" w:rsidRDefault="00BA74EC" w:rsidP="002D5206">
      <w:pPr>
        <w:shd w:val="clear" w:color="auto" w:fill="FFFFFF"/>
        <w:spacing w:after="120" w:line="240" w:lineRule="auto"/>
        <w:ind w:left="567"/>
        <w:jc w:val="both"/>
        <w:rPr>
          <w:rFonts w:eastAsia="Times New Roman" w:cstheme="minorHAnsi"/>
          <w:b/>
          <w:bCs/>
          <w:i/>
          <w:iCs/>
          <w:color w:val="555555"/>
          <w:sz w:val="24"/>
          <w:szCs w:val="24"/>
          <w:lang w:eastAsia="cs-CZ"/>
        </w:rPr>
      </w:pPr>
      <w:r w:rsidRPr="002D5206">
        <w:rPr>
          <w:rFonts w:eastAsia="Times New Roman" w:cstheme="minorHAnsi"/>
          <w:b/>
          <w:bCs/>
          <w:i/>
          <w:iCs/>
          <w:color w:val="555555"/>
          <w:sz w:val="24"/>
          <w:szCs w:val="24"/>
          <w:lang w:eastAsia="cs-CZ"/>
        </w:rPr>
        <w:lastRenderedPageBreak/>
        <w:t>Možné průvodní jevy</w:t>
      </w:r>
    </w:p>
    <w:p w14:paraId="3F536A4F" w14:textId="32B6CFCE" w:rsidR="00BA74EC" w:rsidRPr="002A6FE3" w:rsidRDefault="00BA74EC" w:rsidP="002D5206">
      <w:pPr>
        <w:shd w:val="clear" w:color="auto" w:fill="FFFFFF"/>
        <w:spacing w:after="120" w:line="240" w:lineRule="auto"/>
        <w:ind w:left="567"/>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 xml:space="preserve">Psychologické problémy </w:t>
      </w:r>
      <w:r w:rsidR="002D5206">
        <w:rPr>
          <w:rFonts w:eastAsia="Times New Roman" w:cstheme="minorHAnsi"/>
          <w:color w:val="555555"/>
          <w:sz w:val="24"/>
          <w:szCs w:val="24"/>
          <w:lang w:eastAsia="cs-CZ"/>
        </w:rPr>
        <w:t xml:space="preserve">– </w:t>
      </w:r>
      <w:r w:rsidRPr="002A6FE3">
        <w:rPr>
          <w:rFonts w:eastAsia="Times New Roman" w:cstheme="minorHAnsi"/>
          <w:color w:val="555555"/>
          <w:sz w:val="24"/>
          <w:szCs w:val="24"/>
          <w:lang w:eastAsia="cs-CZ"/>
        </w:rPr>
        <w:t>ochuzení o příjemné estetické prožitky a také o jednu z forem mezilidské komunikace. Porucha se vyskytuje velmi často izolovaně, bez přítomnosti jiných poruch. Dá se celkem snadno rozpoznat.</w:t>
      </w:r>
    </w:p>
    <w:p w14:paraId="79099CDE" w14:textId="77777777" w:rsidR="00BA74EC" w:rsidRPr="002D5206" w:rsidRDefault="00BA74EC" w:rsidP="002D5206">
      <w:pPr>
        <w:shd w:val="clear" w:color="auto" w:fill="FFFFFF"/>
        <w:spacing w:after="120" w:line="240" w:lineRule="auto"/>
        <w:ind w:left="567"/>
        <w:jc w:val="both"/>
        <w:rPr>
          <w:rFonts w:eastAsia="Times New Roman" w:cstheme="minorHAnsi"/>
          <w:b/>
          <w:bCs/>
          <w:i/>
          <w:iCs/>
          <w:color w:val="555555"/>
          <w:sz w:val="24"/>
          <w:szCs w:val="24"/>
          <w:lang w:eastAsia="cs-CZ"/>
        </w:rPr>
      </w:pPr>
      <w:r w:rsidRPr="002D5206">
        <w:rPr>
          <w:rFonts w:eastAsia="Times New Roman" w:cstheme="minorHAnsi"/>
          <w:b/>
          <w:bCs/>
          <w:i/>
          <w:iCs/>
          <w:color w:val="555555"/>
          <w:sz w:val="24"/>
          <w:szCs w:val="24"/>
          <w:lang w:eastAsia="cs-CZ"/>
        </w:rPr>
        <w:t>Vhodné způsoby práce</w:t>
      </w:r>
    </w:p>
    <w:p w14:paraId="00D3DE1F" w14:textId="77777777" w:rsidR="00BA74EC" w:rsidRPr="002A6FE3" w:rsidRDefault="00BA74EC" w:rsidP="002D5206">
      <w:pPr>
        <w:shd w:val="clear" w:color="auto" w:fill="FFFFFF"/>
        <w:spacing w:after="0" w:line="240" w:lineRule="auto"/>
        <w:ind w:left="567"/>
        <w:jc w:val="both"/>
        <w:rPr>
          <w:rFonts w:eastAsia="Times New Roman" w:cstheme="minorHAnsi"/>
          <w:color w:val="555555"/>
          <w:sz w:val="24"/>
          <w:szCs w:val="24"/>
          <w:lang w:eastAsia="cs-CZ"/>
        </w:rPr>
      </w:pPr>
      <w:proofErr w:type="spellStart"/>
      <w:r w:rsidRPr="002A6FE3">
        <w:rPr>
          <w:rFonts w:eastAsia="Times New Roman" w:cstheme="minorHAnsi"/>
          <w:color w:val="555555"/>
          <w:sz w:val="24"/>
          <w:szCs w:val="24"/>
          <w:lang w:eastAsia="cs-CZ"/>
        </w:rPr>
        <w:t>Orffova</w:t>
      </w:r>
      <w:proofErr w:type="spellEnd"/>
      <w:r w:rsidRPr="002A6FE3">
        <w:rPr>
          <w:rFonts w:eastAsia="Times New Roman" w:cstheme="minorHAnsi"/>
          <w:color w:val="555555"/>
          <w:sz w:val="24"/>
          <w:szCs w:val="24"/>
          <w:lang w:eastAsia="cs-CZ"/>
        </w:rPr>
        <w:t xml:space="preserve"> metoda. Tělesné cvičení s hudbou, dechová cvičení. Rozpoznávání síly, výšky a barvy tónu spojit s grafickým záznamem nebo motorickým projevem.</w:t>
      </w:r>
    </w:p>
    <w:p w14:paraId="5AFD0D46" w14:textId="77777777" w:rsidR="00BA74EC" w:rsidRPr="002A6FE3" w:rsidRDefault="00BA74EC" w:rsidP="00BA74EC">
      <w:pPr>
        <w:shd w:val="clear" w:color="auto" w:fill="FFFFFF"/>
        <w:spacing w:after="0" w:line="240" w:lineRule="auto"/>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br w:type="textWrapping" w:clear="all"/>
      </w:r>
    </w:p>
    <w:p w14:paraId="38F3113F" w14:textId="5C5A1ED1" w:rsidR="00BA74EC" w:rsidRPr="002D5206" w:rsidRDefault="00BA74EC" w:rsidP="002D5206">
      <w:pPr>
        <w:shd w:val="clear" w:color="auto" w:fill="FFFFFF"/>
        <w:spacing w:after="120" w:line="240" w:lineRule="auto"/>
        <w:jc w:val="both"/>
        <w:outlineLvl w:val="1"/>
        <w:rPr>
          <w:rFonts w:eastAsia="Times New Roman" w:cstheme="minorHAnsi"/>
          <w:b/>
          <w:bCs/>
          <w:color w:val="393939"/>
          <w:sz w:val="24"/>
          <w:szCs w:val="24"/>
          <w:lang w:eastAsia="cs-CZ"/>
        </w:rPr>
      </w:pPr>
      <w:r w:rsidRPr="002A6FE3">
        <w:rPr>
          <w:rFonts w:eastAsia="Times New Roman" w:cstheme="minorHAnsi"/>
          <w:color w:val="393939"/>
          <w:sz w:val="24"/>
          <w:szCs w:val="24"/>
          <w:lang w:eastAsia="cs-CZ"/>
        </w:rPr>
        <w:t>1.</w:t>
      </w:r>
      <w:r w:rsidR="002D5206">
        <w:rPr>
          <w:rFonts w:eastAsia="Times New Roman" w:cstheme="minorHAnsi"/>
          <w:color w:val="393939"/>
          <w:sz w:val="24"/>
          <w:szCs w:val="24"/>
          <w:lang w:eastAsia="cs-CZ"/>
        </w:rPr>
        <w:t>8</w:t>
      </w:r>
      <w:r w:rsidRPr="002A6FE3">
        <w:rPr>
          <w:rFonts w:eastAsia="Times New Roman" w:cstheme="minorHAnsi"/>
          <w:color w:val="393939"/>
          <w:sz w:val="24"/>
          <w:szCs w:val="24"/>
          <w:lang w:eastAsia="cs-CZ"/>
        </w:rPr>
        <w:t xml:space="preserve">. </w:t>
      </w:r>
      <w:r w:rsidRPr="002D5206">
        <w:rPr>
          <w:rFonts w:eastAsia="Times New Roman" w:cstheme="minorHAnsi"/>
          <w:b/>
          <w:bCs/>
          <w:color w:val="393939"/>
          <w:sz w:val="24"/>
          <w:szCs w:val="24"/>
          <w:lang w:eastAsia="cs-CZ"/>
        </w:rPr>
        <w:t xml:space="preserve">Porucha řeči </w:t>
      </w:r>
      <w:r w:rsidR="002D5206" w:rsidRPr="002D5206">
        <w:rPr>
          <w:rFonts w:eastAsia="Times New Roman" w:cstheme="minorHAnsi"/>
          <w:b/>
          <w:bCs/>
          <w:color w:val="393939"/>
          <w:sz w:val="24"/>
          <w:szCs w:val="24"/>
          <w:lang w:eastAsia="cs-CZ"/>
        </w:rPr>
        <w:t>–</w:t>
      </w:r>
      <w:r w:rsidRPr="002D5206">
        <w:rPr>
          <w:rFonts w:eastAsia="Times New Roman" w:cstheme="minorHAnsi"/>
          <w:b/>
          <w:bCs/>
          <w:color w:val="393939"/>
          <w:sz w:val="24"/>
          <w:szCs w:val="24"/>
          <w:lang w:eastAsia="cs-CZ"/>
        </w:rPr>
        <w:t xml:space="preserve"> vývojová nemluvnost, alálie</w:t>
      </w:r>
    </w:p>
    <w:p w14:paraId="5FE96285" w14:textId="77777777" w:rsidR="00BA74EC" w:rsidRPr="002D5206" w:rsidRDefault="00BA74EC" w:rsidP="002D5206">
      <w:pPr>
        <w:shd w:val="clear" w:color="auto" w:fill="FFFFFF"/>
        <w:spacing w:after="120" w:line="240" w:lineRule="auto"/>
        <w:ind w:left="567"/>
        <w:jc w:val="both"/>
        <w:rPr>
          <w:rFonts w:eastAsia="Times New Roman" w:cstheme="minorHAnsi"/>
          <w:b/>
          <w:bCs/>
          <w:i/>
          <w:iCs/>
          <w:color w:val="555555"/>
          <w:sz w:val="24"/>
          <w:szCs w:val="24"/>
          <w:lang w:eastAsia="cs-CZ"/>
        </w:rPr>
      </w:pPr>
      <w:r w:rsidRPr="002D5206">
        <w:rPr>
          <w:rFonts w:eastAsia="Times New Roman" w:cstheme="minorHAnsi"/>
          <w:b/>
          <w:bCs/>
          <w:i/>
          <w:iCs/>
          <w:color w:val="555555"/>
          <w:sz w:val="24"/>
          <w:szCs w:val="24"/>
          <w:lang w:eastAsia="cs-CZ"/>
        </w:rPr>
        <w:t>Možné příznaky, projevy, charakteristika</w:t>
      </w:r>
    </w:p>
    <w:p w14:paraId="177570D8" w14:textId="0B697562" w:rsidR="00BA74EC" w:rsidRDefault="00BA74EC" w:rsidP="002D5206">
      <w:pPr>
        <w:shd w:val="clear" w:color="auto" w:fill="FFFFFF"/>
        <w:spacing w:after="0" w:line="240" w:lineRule="auto"/>
        <w:ind w:left="567"/>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 xml:space="preserve">Ztráta schopnosti mluvit, dorozumívat se řečí. Omezená slovní zásoba, primitivní stavba vět, těžkosti při vyslovování. Komolení slov, záměny hlásek nebo nahrazování hlásek jinými, neodpovídajícími, takže vznikají věty beze smyslu, bez zájmen, spojek, s chybami </w:t>
      </w:r>
      <w:r w:rsidR="009C00EF">
        <w:rPr>
          <w:rFonts w:eastAsia="Times New Roman" w:cstheme="minorHAnsi"/>
          <w:color w:val="555555"/>
          <w:sz w:val="24"/>
          <w:szCs w:val="24"/>
          <w:lang w:eastAsia="cs-CZ"/>
        </w:rPr>
        <w:br/>
      </w:r>
      <w:r w:rsidRPr="002A6FE3">
        <w:rPr>
          <w:rFonts w:eastAsia="Times New Roman" w:cstheme="minorHAnsi"/>
          <w:color w:val="555555"/>
          <w:sz w:val="24"/>
          <w:szCs w:val="24"/>
          <w:lang w:eastAsia="cs-CZ"/>
        </w:rPr>
        <w:t xml:space="preserve">ve skloňování, časování. Někdy dítě dokáže řeči rozumět a nemá porušenu pohyblivost řečových orgánů, ale není je schopno ovládat tak, aby vyslovovalo hlásky, slabiky, slova. Někdy je to opačně </w:t>
      </w:r>
      <w:r w:rsidR="002D5206">
        <w:rPr>
          <w:rFonts w:eastAsia="Times New Roman" w:cstheme="minorHAnsi"/>
          <w:color w:val="555555"/>
          <w:sz w:val="24"/>
          <w:szCs w:val="24"/>
          <w:lang w:eastAsia="cs-CZ"/>
        </w:rPr>
        <w:t>–</w:t>
      </w:r>
      <w:r w:rsidRPr="002A6FE3">
        <w:rPr>
          <w:rFonts w:eastAsia="Times New Roman" w:cstheme="minorHAnsi"/>
          <w:color w:val="555555"/>
          <w:sz w:val="24"/>
          <w:szCs w:val="24"/>
          <w:lang w:eastAsia="cs-CZ"/>
        </w:rPr>
        <w:t xml:space="preserve"> dítě má zachovánu schopnost mluvit, ale řeči nerozumí (slovní hluchota). Porucha je velmi vzácná.</w:t>
      </w:r>
    </w:p>
    <w:p w14:paraId="1E874E1C" w14:textId="0F0B37F6" w:rsidR="002D5206" w:rsidRDefault="002D5206" w:rsidP="00BA74EC">
      <w:pPr>
        <w:shd w:val="clear" w:color="auto" w:fill="FFFFFF"/>
        <w:spacing w:after="0" w:line="240" w:lineRule="auto"/>
        <w:jc w:val="both"/>
        <w:rPr>
          <w:rFonts w:eastAsia="Times New Roman" w:cstheme="minorHAnsi"/>
          <w:color w:val="555555"/>
          <w:sz w:val="24"/>
          <w:szCs w:val="24"/>
          <w:lang w:eastAsia="cs-CZ"/>
        </w:rPr>
      </w:pPr>
    </w:p>
    <w:p w14:paraId="3C6E96A2" w14:textId="77777777" w:rsidR="002D5206" w:rsidRPr="002A6FE3" w:rsidRDefault="002D5206" w:rsidP="00BA74EC">
      <w:pPr>
        <w:shd w:val="clear" w:color="auto" w:fill="FFFFFF"/>
        <w:spacing w:after="0" w:line="240" w:lineRule="auto"/>
        <w:jc w:val="both"/>
        <w:rPr>
          <w:rFonts w:eastAsia="Times New Roman" w:cstheme="minorHAnsi"/>
          <w:color w:val="555555"/>
          <w:sz w:val="24"/>
          <w:szCs w:val="24"/>
          <w:lang w:eastAsia="cs-CZ"/>
        </w:rPr>
      </w:pPr>
    </w:p>
    <w:p w14:paraId="0F76D0DC" w14:textId="007D1D8E" w:rsidR="00BA74EC" w:rsidRPr="002A6FE3" w:rsidRDefault="00BA74EC" w:rsidP="002D5206">
      <w:pPr>
        <w:shd w:val="clear" w:color="auto" w:fill="FFFFFF"/>
        <w:spacing w:after="120" w:line="240" w:lineRule="auto"/>
        <w:jc w:val="both"/>
        <w:outlineLvl w:val="1"/>
        <w:rPr>
          <w:rFonts w:eastAsia="Times New Roman" w:cstheme="minorHAnsi"/>
          <w:color w:val="393939"/>
          <w:sz w:val="24"/>
          <w:szCs w:val="24"/>
          <w:lang w:eastAsia="cs-CZ"/>
        </w:rPr>
      </w:pPr>
      <w:r w:rsidRPr="002A6FE3">
        <w:rPr>
          <w:rFonts w:eastAsia="Times New Roman" w:cstheme="minorHAnsi"/>
          <w:color w:val="393939"/>
          <w:sz w:val="24"/>
          <w:szCs w:val="24"/>
          <w:lang w:eastAsia="cs-CZ"/>
        </w:rPr>
        <w:t>1.</w:t>
      </w:r>
      <w:r w:rsidR="002D5206">
        <w:rPr>
          <w:rFonts w:eastAsia="Times New Roman" w:cstheme="minorHAnsi"/>
          <w:color w:val="393939"/>
          <w:sz w:val="24"/>
          <w:szCs w:val="24"/>
          <w:lang w:eastAsia="cs-CZ"/>
        </w:rPr>
        <w:t>9</w:t>
      </w:r>
      <w:r w:rsidRPr="002A6FE3">
        <w:rPr>
          <w:rFonts w:eastAsia="Times New Roman" w:cstheme="minorHAnsi"/>
          <w:color w:val="393939"/>
          <w:sz w:val="24"/>
          <w:szCs w:val="24"/>
          <w:lang w:eastAsia="cs-CZ"/>
        </w:rPr>
        <w:t xml:space="preserve">. </w:t>
      </w:r>
      <w:r w:rsidRPr="002D5206">
        <w:rPr>
          <w:rFonts w:eastAsia="Times New Roman" w:cstheme="minorHAnsi"/>
          <w:b/>
          <w:bCs/>
          <w:color w:val="393939"/>
          <w:sz w:val="24"/>
          <w:szCs w:val="24"/>
          <w:lang w:eastAsia="cs-CZ"/>
        </w:rPr>
        <w:t xml:space="preserve">Porucha řeči </w:t>
      </w:r>
      <w:r w:rsidR="002D5206" w:rsidRPr="002D5206">
        <w:rPr>
          <w:rFonts w:eastAsia="Times New Roman" w:cstheme="minorHAnsi"/>
          <w:b/>
          <w:bCs/>
          <w:color w:val="393939"/>
          <w:sz w:val="24"/>
          <w:szCs w:val="24"/>
          <w:lang w:eastAsia="cs-CZ"/>
        </w:rPr>
        <w:t>–</w:t>
      </w:r>
      <w:r w:rsidRPr="002D5206">
        <w:rPr>
          <w:rFonts w:eastAsia="Times New Roman" w:cstheme="minorHAnsi"/>
          <w:b/>
          <w:bCs/>
          <w:color w:val="393939"/>
          <w:sz w:val="24"/>
          <w:szCs w:val="24"/>
          <w:lang w:eastAsia="cs-CZ"/>
        </w:rPr>
        <w:t xml:space="preserve"> výslovnosti </w:t>
      </w:r>
      <w:r w:rsidR="002D5206" w:rsidRPr="002D5206">
        <w:rPr>
          <w:rFonts w:eastAsia="Times New Roman" w:cstheme="minorHAnsi"/>
          <w:b/>
          <w:bCs/>
          <w:color w:val="393939"/>
          <w:sz w:val="24"/>
          <w:szCs w:val="24"/>
          <w:lang w:eastAsia="cs-CZ"/>
        </w:rPr>
        <w:t>–</w:t>
      </w:r>
      <w:r w:rsidRPr="002D5206">
        <w:rPr>
          <w:rFonts w:eastAsia="Times New Roman" w:cstheme="minorHAnsi"/>
          <w:b/>
          <w:bCs/>
          <w:color w:val="393939"/>
          <w:sz w:val="24"/>
          <w:szCs w:val="24"/>
          <w:lang w:eastAsia="cs-CZ"/>
        </w:rPr>
        <w:t xml:space="preserve"> patlavost</w:t>
      </w:r>
    </w:p>
    <w:p w14:paraId="5C3738D9" w14:textId="77777777" w:rsidR="00BA74EC" w:rsidRPr="005E05BF" w:rsidRDefault="00BA74EC" w:rsidP="002D5206">
      <w:pPr>
        <w:shd w:val="clear" w:color="auto" w:fill="FFFFFF"/>
        <w:spacing w:after="120" w:line="240" w:lineRule="auto"/>
        <w:ind w:left="567"/>
        <w:jc w:val="both"/>
        <w:rPr>
          <w:rFonts w:eastAsia="Times New Roman" w:cstheme="minorHAnsi"/>
          <w:b/>
          <w:bCs/>
          <w:i/>
          <w:iCs/>
          <w:color w:val="555555"/>
          <w:sz w:val="24"/>
          <w:szCs w:val="24"/>
          <w:lang w:eastAsia="cs-CZ"/>
        </w:rPr>
      </w:pPr>
      <w:r w:rsidRPr="005E05BF">
        <w:rPr>
          <w:rFonts w:eastAsia="Times New Roman" w:cstheme="minorHAnsi"/>
          <w:b/>
          <w:bCs/>
          <w:i/>
          <w:iCs/>
          <w:color w:val="555555"/>
          <w:sz w:val="24"/>
          <w:szCs w:val="24"/>
          <w:lang w:eastAsia="cs-CZ"/>
        </w:rPr>
        <w:t>Možné příznaky, projevy, charakteristika</w:t>
      </w:r>
    </w:p>
    <w:p w14:paraId="4D8CCE20" w14:textId="1FF12FCE" w:rsidR="00BA74EC" w:rsidRDefault="00BA74EC" w:rsidP="002D5206">
      <w:pPr>
        <w:shd w:val="clear" w:color="auto" w:fill="FFFFFF"/>
        <w:spacing w:after="0" w:line="240" w:lineRule="auto"/>
        <w:ind w:left="567"/>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 xml:space="preserve">Vadná výslovnost jedné nebo více hlásek. Na začátku školní docházky je výskyt značný </w:t>
      </w:r>
      <w:r w:rsidR="002D5206">
        <w:rPr>
          <w:rFonts w:eastAsia="Times New Roman" w:cstheme="minorHAnsi"/>
          <w:color w:val="555555"/>
          <w:sz w:val="24"/>
          <w:szCs w:val="24"/>
          <w:lang w:eastAsia="cs-CZ"/>
        </w:rPr>
        <w:t>–</w:t>
      </w:r>
      <w:r w:rsidRPr="002A6FE3">
        <w:rPr>
          <w:rFonts w:eastAsia="Times New Roman" w:cstheme="minorHAnsi"/>
          <w:color w:val="555555"/>
          <w:sz w:val="24"/>
          <w:szCs w:val="24"/>
          <w:lang w:eastAsia="cs-CZ"/>
        </w:rPr>
        <w:t xml:space="preserve"> asi </w:t>
      </w:r>
      <w:r w:rsidR="009C00EF">
        <w:rPr>
          <w:rFonts w:eastAsia="Times New Roman" w:cstheme="minorHAnsi"/>
          <w:color w:val="555555"/>
          <w:sz w:val="24"/>
          <w:szCs w:val="24"/>
          <w:lang w:eastAsia="cs-CZ"/>
        </w:rPr>
        <w:br/>
      </w:r>
      <w:r w:rsidRPr="002A6FE3">
        <w:rPr>
          <w:rFonts w:eastAsia="Times New Roman" w:cstheme="minorHAnsi"/>
          <w:color w:val="555555"/>
          <w:sz w:val="24"/>
          <w:szCs w:val="24"/>
          <w:lang w:eastAsia="cs-CZ"/>
        </w:rPr>
        <w:t xml:space="preserve">u </w:t>
      </w:r>
      <w:proofErr w:type="gramStart"/>
      <w:r w:rsidRPr="002A6FE3">
        <w:rPr>
          <w:rFonts w:eastAsia="Times New Roman" w:cstheme="minorHAnsi"/>
          <w:color w:val="555555"/>
          <w:sz w:val="24"/>
          <w:szCs w:val="24"/>
          <w:lang w:eastAsia="cs-CZ"/>
        </w:rPr>
        <w:t>25%</w:t>
      </w:r>
      <w:proofErr w:type="gramEnd"/>
      <w:r w:rsidRPr="002A6FE3">
        <w:rPr>
          <w:rFonts w:eastAsia="Times New Roman" w:cstheme="minorHAnsi"/>
          <w:color w:val="555555"/>
          <w:sz w:val="24"/>
          <w:szCs w:val="24"/>
          <w:lang w:eastAsia="cs-CZ"/>
        </w:rPr>
        <w:t xml:space="preserve"> dětí, ve vyšších ročnících klesá pod 15%. Porucha neovlivňuje kvalitu čtení </w:t>
      </w:r>
      <w:r w:rsidR="009C00EF">
        <w:rPr>
          <w:rFonts w:eastAsia="Times New Roman" w:cstheme="minorHAnsi"/>
          <w:color w:val="555555"/>
          <w:sz w:val="24"/>
          <w:szCs w:val="24"/>
          <w:lang w:eastAsia="cs-CZ"/>
        </w:rPr>
        <w:br/>
      </w:r>
      <w:r w:rsidRPr="002A6FE3">
        <w:rPr>
          <w:rFonts w:eastAsia="Times New Roman" w:cstheme="minorHAnsi"/>
          <w:color w:val="555555"/>
          <w:sz w:val="24"/>
          <w:szCs w:val="24"/>
          <w:lang w:eastAsia="cs-CZ"/>
        </w:rPr>
        <w:t>pro pochopení.</w:t>
      </w:r>
    </w:p>
    <w:p w14:paraId="56ABA60A" w14:textId="120DB603" w:rsidR="002D5206" w:rsidRDefault="002D5206" w:rsidP="002D5206">
      <w:pPr>
        <w:shd w:val="clear" w:color="auto" w:fill="FFFFFF"/>
        <w:spacing w:after="0" w:line="240" w:lineRule="auto"/>
        <w:ind w:left="567"/>
        <w:jc w:val="both"/>
        <w:rPr>
          <w:rFonts w:eastAsia="Times New Roman" w:cstheme="minorHAnsi"/>
          <w:color w:val="555555"/>
          <w:sz w:val="24"/>
          <w:szCs w:val="24"/>
          <w:lang w:eastAsia="cs-CZ"/>
        </w:rPr>
      </w:pPr>
    </w:p>
    <w:p w14:paraId="330C458A" w14:textId="77777777" w:rsidR="002D5206" w:rsidRPr="002A6FE3" w:rsidRDefault="002D5206" w:rsidP="002D5206">
      <w:pPr>
        <w:shd w:val="clear" w:color="auto" w:fill="FFFFFF"/>
        <w:spacing w:after="0" w:line="240" w:lineRule="auto"/>
        <w:ind w:left="567"/>
        <w:jc w:val="both"/>
        <w:rPr>
          <w:rFonts w:eastAsia="Times New Roman" w:cstheme="minorHAnsi"/>
          <w:color w:val="555555"/>
          <w:sz w:val="24"/>
          <w:szCs w:val="24"/>
          <w:lang w:eastAsia="cs-CZ"/>
        </w:rPr>
      </w:pPr>
    </w:p>
    <w:p w14:paraId="2DCC6DAE" w14:textId="22D2E05C" w:rsidR="00BA74EC" w:rsidRPr="002A6FE3" w:rsidRDefault="00BA74EC" w:rsidP="005E05BF">
      <w:pPr>
        <w:shd w:val="clear" w:color="auto" w:fill="FFFFFF"/>
        <w:spacing w:after="120" w:line="240" w:lineRule="auto"/>
        <w:jc w:val="both"/>
        <w:outlineLvl w:val="1"/>
        <w:rPr>
          <w:rFonts w:eastAsia="Times New Roman" w:cstheme="minorHAnsi"/>
          <w:color w:val="393939"/>
          <w:sz w:val="24"/>
          <w:szCs w:val="24"/>
          <w:lang w:eastAsia="cs-CZ"/>
        </w:rPr>
      </w:pPr>
      <w:r w:rsidRPr="002A6FE3">
        <w:rPr>
          <w:rFonts w:eastAsia="Times New Roman" w:cstheme="minorHAnsi"/>
          <w:color w:val="393939"/>
          <w:sz w:val="24"/>
          <w:szCs w:val="24"/>
          <w:lang w:eastAsia="cs-CZ"/>
        </w:rPr>
        <w:t>1.1</w:t>
      </w:r>
      <w:r w:rsidR="005E05BF">
        <w:rPr>
          <w:rFonts w:eastAsia="Times New Roman" w:cstheme="minorHAnsi"/>
          <w:color w:val="393939"/>
          <w:sz w:val="24"/>
          <w:szCs w:val="24"/>
          <w:lang w:eastAsia="cs-CZ"/>
        </w:rPr>
        <w:t>0</w:t>
      </w:r>
      <w:r w:rsidRPr="002A6FE3">
        <w:rPr>
          <w:rFonts w:eastAsia="Times New Roman" w:cstheme="minorHAnsi"/>
          <w:color w:val="393939"/>
          <w:sz w:val="24"/>
          <w:szCs w:val="24"/>
          <w:lang w:eastAsia="cs-CZ"/>
        </w:rPr>
        <w:t xml:space="preserve">. </w:t>
      </w:r>
      <w:r w:rsidRPr="005E05BF">
        <w:rPr>
          <w:rFonts w:eastAsia="Times New Roman" w:cstheme="minorHAnsi"/>
          <w:b/>
          <w:bCs/>
          <w:color w:val="393939"/>
          <w:sz w:val="24"/>
          <w:szCs w:val="24"/>
          <w:lang w:eastAsia="cs-CZ"/>
        </w:rPr>
        <w:t>D</w:t>
      </w:r>
      <w:r w:rsidR="005E05BF" w:rsidRPr="005E05BF">
        <w:rPr>
          <w:rFonts w:eastAsia="Times New Roman" w:cstheme="minorHAnsi"/>
          <w:b/>
          <w:bCs/>
          <w:color w:val="393939"/>
          <w:sz w:val="24"/>
          <w:szCs w:val="24"/>
          <w:lang w:eastAsia="cs-CZ"/>
        </w:rPr>
        <w:t>YSARTRIE</w:t>
      </w:r>
      <w:r w:rsidRPr="002A6FE3">
        <w:rPr>
          <w:rFonts w:eastAsia="Times New Roman" w:cstheme="minorHAnsi"/>
          <w:color w:val="393939"/>
          <w:sz w:val="24"/>
          <w:szCs w:val="24"/>
          <w:lang w:eastAsia="cs-CZ"/>
        </w:rPr>
        <w:t xml:space="preserve"> </w:t>
      </w:r>
      <w:r w:rsidR="005E05BF">
        <w:rPr>
          <w:rFonts w:eastAsia="Times New Roman" w:cstheme="minorHAnsi"/>
          <w:color w:val="393939"/>
          <w:sz w:val="24"/>
          <w:szCs w:val="24"/>
          <w:lang w:eastAsia="cs-CZ"/>
        </w:rPr>
        <w:t>–</w:t>
      </w:r>
      <w:r w:rsidRPr="002A6FE3">
        <w:rPr>
          <w:rFonts w:eastAsia="Times New Roman" w:cstheme="minorHAnsi"/>
          <w:color w:val="393939"/>
          <w:sz w:val="24"/>
          <w:szCs w:val="24"/>
          <w:lang w:eastAsia="cs-CZ"/>
        </w:rPr>
        <w:t xml:space="preserve"> porucha řeči </w:t>
      </w:r>
      <w:r w:rsidR="005E05BF">
        <w:rPr>
          <w:rFonts w:eastAsia="Times New Roman" w:cstheme="minorHAnsi"/>
          <w:color w:val="393939"/>
          <w:sz w:val="24"/>
          <w:szCs w:val="24"/>
          <w:lang w:eastAsia="cs-CZ"/>
        </w:rPr>
        <w:t>–</w:t>
      </w:r>
      <w:r w:rsidRPr="002A6FE3">
        <w:rPr>
          <w:rFonts w:eastAsia="Times New Roman" w:cstheme="minorHAnsi"/>
          <w:color w:val="393939"/>
          <w:sz w:val="24"/>
          <w:szCs w:val="24"/>
          <w:lang w:eastAsia="cs-CZ"/>
        </w:rPr>
        <w:t xml:space="preserve"> výslovnosti</w:t>
      </w:r>
    </w:p>
    <w:p w14:paraId="16986DB3" w14:textId="77777777" w:rsidR="00BA74EC" w:rsidRPr="005E05BF" w:rsidRDefault="00BA74EC" w:rsidP="005E05BF">
      <w:pPr>
        <w:shd w:val="clear" w:color="auto" w:fill="FFFFFF"/>
        <w:spacing w:after="120" w:line="240" w:lineRule="auto"/>
        <w:ind w:left="567"/>
        <w:jc w:val="both"/>
        <w:rPr>
          <w:rFonts w:eastAsia="Times New Roman" w:cstheme="minorHAnsi"/>
          <w:b/>
          <w:bCs/>
          <w:i/>
          <w:iCs/>
          <w:color w:val="555555"/>
          <w:sz w:val="24"/>
          <w:szCs w:val="24"/>
          <w:lang w:eastAsia="cs-CZ"/>
        </w:rPr>
      </w:pPr>
      <w:r w:rsidRPr="005E05BF">
        <w:rPr>
          <w:rFonts w:eastAsia="Times New Roman" w:cstheme="minorHAnsi"/>
          <w:b/>
          <w:bCs/>
          <w:i/>
          <w:iCs/>
          <w:color w:val="555555"/>
          <w:sz w:val="24"/>
          <w:szCs w:val="24"/>
          <w:lang w:eastAsia="cs-CZ"/>
        </w:rPr>
        <w:t>Možné příznaky, projevy, charakteristika</w:t>
      </w:r>
    </w:p>
    <w:p w14:paraId="70B53C6C" w14:textId="77777777" w:rsidR="00BA74EC" w:rsidRPr="002A6FE3" w:rsidRDefault="00BA74EC" w:rsidP="005E05BF">
      <w:pPr>
        <w:shd w:val="clear" w:color="auto" w:fill="FFFFFF"/>
        <w:spacing w:after="120" w:line="240" w:lineRule="auto"/>
        <w:ind w:left="567"/>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Porucha výslovnosti všech hlásek, porucha artikulace, artikulační neobratnost. Jednoduchá slova žák dokáže vyslovovat bez obtíží, ale vázne na slovech dlouhých nebo složitých. Řeč je pomalá, těžkopádná.</w:t>
      </w:r>
    </w:p>
    <w:p w14:paraId="73DBF79D" w14:textId="77777777" w:rsidR="00BA74EC" w:rsidRPr="005E05BF" w:rsidRDefault="00BA74EC" w:rsidP="005E05BF">
      <w:pPr>
        <w:shd w:val="clear" w:color="auto" w:fill="FFFFFF"/>
        <w:spacing w:after="120" w:line="240" w:lineRule="auto"/>
        <w:ind w:left="567"/>
        <w:jc w:val="both"/>
        <w:rPr>
          <w:rFonts w:eastAsia="Times New Roman" w:cstheme="minorHAnsi"/>
          <w:b/>
          <w:bCs/>
          <w:i/>
          <w:iCs/>
          <w:color w:val="555555"/>
          <w:sz w:val="24"/>
          <w:szCs w:val="24"/>
          <w:lang w:eastAsia="cs-CZ"/>
        </w:rPr>
      </w:pPr>
      <w:r w:rsidRPr="005E05BF">
        <w:rPr>
          <w:rFonts w:eastAsia="Times New Roman" w:cstheme="minorHAnsi"/>
          <w:b/>
          <w:bCs/>
          <w:i/>
          <w:iCs/>
          <w:color w:val="555555"/>
          <w:sz w:val="24"/>
          <w:szCs w:val="24"/>
          <w:lang w:eastAsia="cs-CZ"/>
        </w:rPr>
        <w:t>Možné průvodní jevy</w:t>
      </w:r>
    </w:p>
    <w:p w14:paraId="58B72FF4" w14:textId="08275928" w:rsidR="00BA74EC" w:rsidRPr="002A6FE3" w:rsidRDefault="00BA74EC" w:rsidP="005E05BF">
      <w:pPr>
        <w:shd w:val="clear" w:color="auto" w:fill="FFFFFF"/>
        <w:spacing w:after="120" w:line="240" w:lineRule="auto"/>
        <w:ind w:left="567"/>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 xml:space="preserve">Provázejí zpravidla dětskou obrnu. Vada se může výrazněji projevit v pravopisu, protože dítě </w:t>
      </w:r>
      <w:proofErr w:type="gramStart"/>
      <w:r w:rsidRPr="002A6FE3">
        <w:rPr>
          <w:rFonts w:eastAsia="Times New Roman" w:cstheme="minorHAnsi"/>
          <w:color w:val="555555"/>
          <w:sz w:val="24"/>
          <w:szCs w:val="24"/>
          <w:lang w:eastAsia="cs-CZ"/>
        </w:rPr>
        <w:t>píše</w:t>
      </w:r>
      <w:proofErr w:type="gramEnd"/>
      <w:r w:rsidRPr="002A6FE3">
        <w:rPr>
          <w:rFonts w:eastAsia="Times New Roman" w:cstheme="minorHAnsi"/>
          <w:color w:val="555555"/>
          <w:sz w:val="24"/>
          <w:szCs w:val="24"/>
          <w:lang w:eastAsia="cs-CZ"/>
        </w:rPr>
        <w:t xml:space="preserve"> jak vyslovuje </w:t>
      </w:r>
      <w:r w:rsidR="005E05BF">
        <w:rPr>
          <w:rFonts w:eastAsia="Times New Roman" w:cstheme="minorHAnsi"/>
          <w:color w:val="555555"/>
          <w:sz w:val="24"/>
          <w:szCs w:val="24"/>
          <w:lang w:eastAsia="cs-CZ"/>
        </w:rPr>
        <w:t>–</w:t>
      </w:r>
      <w:r w:rsidRPr="002A6FE3">
        <w:rPr>
          <w:rFonts w:eastAsia="Times New Roman" w:cstheme="minorHAnsi"/>
          <w:color w:val="555555"/>
          <w:sz w:val="24"/>
          <w:szCs w:val="24"/>
          <w:lang w:eastAsia="cs-CZ"/>
        </w:rPr>
        <w:t xml:space="preserve"> zaměňuje </w:t>
      </w:r>
      <w:r w:rsidR="005E05BF">
        <w:rPr>
          <w:rFonts w:eastAsia="Times New Roman" w:cstheme="minorHAnsi"/>
          <w:color w:val="555555"/>
          <w:sz w:val="24"/>
          <w:szCs w:val="24"/>
          <w:lang w:eastAsia="cs-CZ"/>
        </w:rPr>
        <w:t>„</w:t>
      </w:r>
      <w:r w:rsidRPr="002A6FE3">
        <w:rPr>
          <w:rFonts w:eastAsia="Times New Roman" w:cstheme="minorHAnsi"/>
          <w:color w:val="555555"/>
          <w:sz w:val="24"/>
          <w:szCs w:val="24"/>
          <w:lang w:eastAsia="cs-CZ"/>
        </w:rPr>
        <w:t>s</w:t>
      </w:r>
      <w:r w:rsidR="005E05BF">
        <w:rPr>
          <w:rFonts w:eastAsia="Times New Roman" w:cstheme="minorHAnsi"/>
          <w:color w:val="555555"/>
          <w:sz w:val="24"/>
          <w:szCs w:val="24"/>
          <w:lang w:eastAsia="cs-CZ"/>
        </w:rPr>
        <w:t>“</w:t>
      </w:r>
      <w:r w:rsidRPr="002A6FE3">
        <w:rPr>
          <w:rFonts w:eastAsia="Times New Roman" w:cstheme="minorHAnsi"/>
          <w:color w:val="555555"/>
          <w:sz w:val="24"/>
          <w:szCs w:val="24"/>
          <w:lang w:eastAsia="cs-CZ"/>
        </w:rPr>
        <w:t xml:space="preserve"> a </w:t>
      </w:r>
      <w:r w:rsidR="005E05BF">
        <w:rPr>
          <w:rFonts w:eastAsia="Times New Roman" w:cstheme="minorHAnsi"/>
          <w:color w:val="555555"/>
          <w:sz w:val="24"/>
          <w:szCs w:val="24"/>
          <w:lang w:eastAsia="cs-CZ"/>
        </w:rPr>
        <w:t>„</w:t>
      </w:r>
      <w:r w:rsidRPr="002A6FE3">
        <w:rPr>
          <w:rFonts w:eastAsia="Times New Roman" w:cstheme="minorHAnsi"/>
          <w:color w:val="555555"/>
          <w:sz w:val="24"/>
          <w:szCs w:val="24"/>
          <w:lang w:eastAsia="cs-CZ"/>
        </w:rPr>
        <w:t>c</w:t>
      </w:r>
      <w:r w:rsidR="005E05BF">
        <w:rPr>
          <w:rFonts w:eastAsia="Times New Roman" w:cstheme="minorHAnsi"/>
          <w:color w:val="555555"/>
          <w:sz w:val="24"/>
          <w:szCs w:val="24"/>
          <w:lang w:eastAsia="cs-CZ"/>
        </w:rPr>
        <w:t>“</w:t>
      </w:r>
      <w:r w:rsidRPr="002A6FE3">
        <w:rPr>
          <w:rFonts w:eastAsia="Times New Roman" w:cstheme="minorHAnsi"/>
          <w:color w:val="555555"/>
          <w:sz w:val="24"/>
          <w:szCs w:val="24"/>
          <w:lang w:eastAsia="cs-CZ"/>
        </w:rPr>
        <w:t xml:space="preserve">, </w:t>
      </w:r>
      <w:r w:rsidR="005E05BF">
        <w:rPr>
          <w:rFonts w:eastAsia="Times New Roman" w:cstheme="minorHAnsi"/>
          <w:color w:val="555555"/>
          <w:sz w:val="24"/>
          <w:szCs w:val="24"/>
          <w:lang w:eastAsia="cs-CZ"/>
        </w:rPr>
        <w:t>„</w:t>
      </w:r>
      <w:r w:rsidRPr="002A6FE3">
        <w:rPr>
          <w:rFonts w:eastAsia="Times New Roman" w:cstheme="minorHAnsi"/>
          <w:color w:val="555555"/>
          <w:sz w:val="24"/>
          <w:szCs w:val="24"/>
          <w:lang w:eastAsia="cs-CZ"/>
        </w:rPr>
        <w:t>di, ti,</w:t>
      </w:r>
      <w:r w:rsidR="005E05BF">
        <w:rPr>
          <w:rFonts w:eastAsia="Times New Roman" w:cstheme="minorHAnsi"/>
          <w:color w:val="555555"/>
          <w:sz w:val="24"/>
          <w:szCs w:val="24"/>
          <w:lang w:eastAsia="cs-CZ"/>
        </w:rPr>
        <w:t xml:space="preserve"> </w:t>
      </w:r>
      <w:r w:rsidRPr="002A6FE3">
        <w:rPr>
          <w:rFonts w:eastAsia="Times New Roman" w:cstheme="minorHAnsi"/>
          <w:color w:val="555555"/>
          <w:sz w:val="24"/>
          <w:szCs w:val="24"/>
          <w:lang w:eastAsia="cs-CZ"/>
        </w:rPr>
        <w:t>ni</w:t>
      </w:r>
      <w:r w:rsidR="005E05BF">
        <w:rPr>
          <w:rFonts w:eastAsia="Times New Roman" w:cstheme="minorHAnsi"/>
          <w:color w:val="555555"/>
          <w:sz w:val="24"/>
          <w:szCs w:val="24"/>
          <w:lang w:eastAsia="cs-CZ"/>
        </w:rPr>
        <w:t>“</w:t>
      </w:r>
      <w:r w:rsidRPr="002A6FE3">
        <w:rPr>
          <w:rFonts w:eastAsia="Times New Roman" w:cstheme="minorHAnsi"/>
          <w:color w:val="555555"/>
          <w:sz w:val="24"/>
          <w:szCs w:val="24"/>
          <w:lang w:eastAsia="cs-CZ"/>
        </w:rPr>
        <w:t xml:space="preserve"> a </w:t>
      </w:r>
      <w:r w:rsidR="005E05BF">
        <w:rPr>
          <w:rFonts w:eastAsia="Times New Roman" w:cstheme="minorHAnsi"/>
          <w:color w:val="555555"/>
          <w:sz w:val="24"/>
          <w:szCs w:val="24"/>
          <w:lang w:eastAsia="cs-CZ"/>
        </w:rPr>
        <w:t>„</w:t>
      </w:r>
      <w:proofErr w:type="spellStart"/>
      <w:r w:rsidRPr="002A6FE3">
        <w:rPr>
          <w:rFonts w:eastAsia="Times New Roman" w:cstheme="minorHAnsi"/>
          <w:color w:val="555555"/>
          <w:sz w:val="24"/>
          <w:szCs w:val="24"/>
          <w:lang w:eastAsia="cs-CZ"/>
        </w:rPr>
        <w:t>dy</w:t>
      </w:r>
      <w:proofErr w:type="spellEnd"/>
      <w:r w:rsidRPr="002A6FE3">
        <w:rPr>
          <w:rFonts w:eastAsia="Times New Roman" w:cstheme="minorHAnsi"/>
          <w:color w:val="555555"/>
          <w:sz w:val="24"/>
          <w:szCs w:val="24"/>
          <w:lang w:eastAsia="cs-CZ"/>
        </w:rPr>
        <w:t>,</w:t>
      </w:r>
      <w:r w:rsidR="005E05BF">
        <w:rPr>
          <w:rFonts w:eastAsia="Times New Roman" w:cstheme="minorHAnsi"/>
          <w:color w:val="555555"/>
          <w:sz w:val="24"/>
          <w:szCs w:val="24"/>
          <w:lang w:eastAsia="cs-CZ"/>
        </w:rPr>
        <w:t xml:space="preserve"> </w:t>
      </w:r>
      <w:r w:rsidRPr="002A6FE3">
        <w:rPr>
          <w:rFonts w:eastAsia="Times New Roman" w:cstheme="minorHAnsi"/>
          <w:color w:val="555555"/>
          <w:sz w:val="24"/>
          <w:szCs w:val="24"/>
          <w:lang w:eastAsia="cs-CZ"/>
        </w:rPr>
        <w:t>ty,</w:t>
      </w:r>
      <w:r w:rsidR="005E05BF">
        <w:rPr>
          <w:rFonts w:eastAsia="Times New Roman" w:cstheme="minorHAnsi"/>
          <w:color w:val="555555"/>
          <w:sz w:val="24"/>
          <w:szCs w:val="24"/>
          <w:lang w:eastAsia="cs-CZ"/>
        </w:rPr>
        <w:t xml:space="preserve"> </w:t>
      </w:r>
      <w:proofErr w:type="spellStart"/>
      <w:r w:rsidRPr="002A6FE3">
        <w:rPr>
          <w:rFonts w:eastAsia="Times New Roman" w:cstheme="minorHAnsi"/>
          <w:color w:val="555555"/>
          <w:sz w:val="24"/>
          <w:szCs w:val="24"/>
          <w:lang w:eastAsia="cs-CZ"/>
        </w:rPr>
        <w:t>ny</w:t>
      </w:r>
      <w:proofErr w:type="spellEnd"/>
      <w:r w:rsidR="005E05BF">
        <w:rPr>
          <w:rFonts w:eastAsia="Times New Roman" w:cstheme="minorHAnsi"/>
          <w:color w:val="555555"/>
          <w:sz w:val="24"/>
          <w:szCs w:val="24"/>
          <w:lang w:eastAsia="cs-CZ"/>
        </w:rPr>
        <w:t>“</w:t>
      </w:r>
      <w:r w:rsidRPr="002A6FE3">
        <w:rPr>
          <w:rFonts w:eastAsia="Times New Roman" w:cstheme="minorHAnsi"/>
          <w:color w:val="555555"/>
          <w:sz w:val="24"/>
          <w:szCs w:val="24"/>
          <w:lang w:eastAsia="cs-CZ"/>
        </w:rPr>
        <w:t>.</w:t>
      </w:r>
    </w:p>
    <w:p w14:paraId="06B78F77" w14:textId="77777777" w:rsidR="00BA74EC" w:rsidRPr="005E05BF" w:rsidRDefault="00BA74EC" w:rsidP="005E05BF">
      <w:pPr>
        <w:shd w:val="clear" w:color="auto" w:fill="FFFFFF"/>
        <w:spacing w:after="120" w:line="240" w:lineRule="auto"/>
        <w:ind w:left="567"/>
        <w:jc w:val="both"/>
        <w:rPr>
          <w:rFonts w:eastAsia="Times New Roman" w:cstheme="minorHAnsi"/>
          <w:b/>
          <w:bCs/>
          <w:i/>
          <w:iCs/>
          <w:color w:val="555555"/>
          <w:sz w:val="24"/>
          <w:szCs w:val="24"/>
          <w:lang w:eastAsia="cs-CZ"/>
        </w:rPr>
      </w:pPr>
      <w:r w:rsidRPr="005E05BF">
        <w:rPr>
          <w:rFonts w:eastAsia="Times New Roman" w:cstheme="minorHAnsi"/>
          <w:b/>
          <w:bCs/>
          <w:i/>
          <w:iCs/>
          <w:color w:val="555555"/>
          <w:sz w:val="24"/>
          <w:szCs w:val="24"/>
          <w:lang w:eastAsia="cs-CZ"/>
        </w:rPr>
        <w:t>Vhodné způsoby práce</w:t>
      </w:r>
    </w:p>
    <w:p w14:paraId="4B078A51" w14:textId="77777777" w:rsidR="00BA74EC" w:rsidRPr="002A6FE3" w:rsidRDefault="00BA74EC" w:rsidP="005E05BF">
      <w:pPr>
        <w:shd w:val="clear" w:color="auto" w:fill="FFFFFF"/>
        <w:spacing w:after="0" w:line="240" w:lineRule="auto"/>
        <w:ind w:left="567"/>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Neučit se podle ústního projevu učitele, nečíst nahlas, ale pro sebe. Co nejvčasnější rehabilitace u odborných lékařů. Na rozvoj řeči kladně působí rozvoj motoriky, pohybová cvičení. Ohleduplnost při zkoušení.</w:t>
      </w:r>
    </w:p>
    <w:p w14:paraId="7B522734" w14:textId="77777777" w:rsidR="00BA74EC" w:rsidRPr="002A6FE3" w:rsidRDefault="00BA74EC" w:rsidP="00BA74EC">
      <w:pPr>
        <w:shd w:val="clear" w:color="auto" w:fill="FFFFFF"/>
        <w:spacing w:after="0" w:line="240" w:lineRule="auto"/>
        <w:jc w:val="both"/>
        <w:outlineLvl w:val="1"/>
        <w:rPr>
          <w:rFonts w:eastAsia="Times New Roman" w:cstheme="minorHAnsi"/>
          <w:color w:val="393939"/>
          <w:sz w:val="24"/>
          <w:szCs w:val="24"/>
          <w:lang w:eastAsia="cs-CZ"/>
        </w:rPr>
      </w:pPr>
    </w:p>
    <w:p w14:paraId="19B6F7AB" w14:textId="02C3A5C4" w:rsidR="00BA74EC" w:rsidRDefault="00BA74EC" w:rsidP="00BA74EC">
      <w:pPr>
        <w:shd w:val="clear" w:color="auto" w:fill="FFFFFF"/>
        <w:spacing w:after="0" w:line="240" w:lineRule="auto"/>
        <w:jc w:val="both"/>
        <w:outlineLvl w:val="1"/>
        <w:rPr>
          <w:rFonts w:eastAsia="Times New Roman" w:cstheme="minorHAnsi"/>
          <w:color w:val="393939"/>
          <w:sz w:val="24"/>
          <w:szCs w:val="24"/>
          <w:lang w:eastAsia="cs-CZ"/>
        </w:rPr>
      </w:pPr>
    </w:p>
    <w:p w14:paraId="26BAFEF6" w14:textId="77777777" w:rsidR="009C00EF" w:rsidRDefault="009C00EF" w:rsidP="00BA74EC">
      <w:pPr>
        <w:shd w:val="clear" w:color="auto" w:fill="FFFFFF"/>
        <w:spacing w:after="0" w:line="240" w:lineRule="auto"/>
        <w:jc w:val="both"/>
        <w:outlineLvl w:val="1"/>
        <w:rPr>
          <w:rFonts w:eastAsia="Times New Roman" w:cstheme="minorHAnsi"/>
          <w:color w:val="393939"/>
          <w:sz w:val="24"/>
          <w:szCs w:val="24"/>
          <w:lang w:eastAsia="cs-CZ"/>
        </w:rPr>
      </w:pPr>
    </w:p>
    <w:p w14:paraId="42A48D52" w14:textId="77777777" w:rsidR="00A910DC" w:rsidRPr="002A6FE3" w:rsidRDefault="00A910DC" w:rsidP="00BA74EC">
      <w:pPr>
        <w:shd w:val="clear" w:color="auto" w:fill="FFFFFF"/>
        <w:spacing w:after="0" w:line="240" w:lineRule="auto"/>
        <w:jc w:val="both"/>
        <w:outlineLvl w:val="1"/>
        <w:rPr>
          <w:rFonts w:eastAsia="Times New Roman" w:cstheme="minorHAnsi"/>
          <w:color w:val="393939"/>
          <w:sz w:val="24"/>
          <w:szCs w:val="24"/>
          <w:lang w:eastAsia="cs-CZ"/>
        </w:rPr>
      </w:pPr>
    </w:p>
    <w:p w14:paraId="1B4825AD" w14:textId="08BF3369" w:rsidR="00BA74EC" w:rsidRPr="00A910DC" w:rsidRDefault="00BA74EC" w:rsidP="00A910DC">
      <w:pPr>
        <w:shd w:val="clear" w:color="auto" w:fill="FFFFFF"/>
        <w:spacing w:after="120" w:line="240" w:lineRule="auto"/>
        <w:jc w:val="both"/>
        <w:outlineLvl w:val="1"/>
        <w:rPr>
          <w:rFonts w:eastAsia="Times New Roman" w:cstheme="minorHAnsi"/>
          <w:b/>
          <w:bCs/>
          <w:color w:val="393939"/>
          <w:sz w:val="24"/>
          <w:szCs w:val="24"/>
          <w:lang w:eastAsia="cs-CZ"/>
        </w:rPr>
      </w:pPr>
      <w:r w:rsidRPr="00A910DC">
        <w:rPr>
          <w:rFonts w:eastAsia="Times New Roman" w:cstheme="minorHAnsi"/>
          <w:color w:val="393939"/>
          <w:sz w:val="24"/>
          <w:szCs w:val="24"/>
          <w:lang w:eastAsia="cs-CZ"/>
        </w:rPr>
        <w:lastRenderedPageBreak/>
        <w:t>1.1</w:t>
      </w:r>
      <w:r w:rsidR="00A910DC" w:rsidRPr="00A910DC">
        <w:rPr>
          <w:rFonts w:eastAsia="Times New Roman" w:cstheme="minorHAnsi"/>
          <w:color w:val="393939"/>
          <w:sz w:val="24"/>
          <w:szCs w:val="24"/>
          <w:lang w:eastAsia="cs-CZ"/>
        </w:rPr>
        <w:t>1</w:t>
      </w:r>
      <w:r w:rsidRPr="00A910DC">
        <w:rPr>
          <w:rFonts w:eastAsia="Times New Roman" w:cstheme="minorHAnsi"/>
          <w:color w:val="393939"/>
          <w:sz w:val="24"/>
          <w:szCs w:val="24"/>
          <w:lang w:eastAsia="cs-CZ"/>
        </w:rPr>
        <w:t>.</w:t>
      </w:r>
      <w:r w:rsidRPr="00A910DC">
        <w:rPr>
          <w:rFonts w:eastAsia="Times New Roman" w:cstheme="minorHAnsi"/>
          <w:b/>
          <w:bCs/>
          <w:color w:val="393939"/>
          <w:sz w:val="24"/>
          <w:szCs w:val="24"/>
          <w:lang w:eastAsia="cs-CZ"/>
        </w:rPr>
        <w:t xml:space="preserve"> Koktavost</w:t>
      </w:r>
    </w:p>
    <w:p w14:paraId="39DA2D6C" w14:textId="27D8F70B" w:rsidR="00BA74EC" w:rsidRDefault="00BA74EC" w:rsidP="00A910DC">
      <w:pPr>
        <w:shd w:val="clear" w:color="auto" w:fill="FFFFFF"/>
        <w:spacing w:after="0" w:line="240" w:lineRule="auto"/>
        <w:ind w:left="567"/>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Neuróza projevující se v řeči. Narušuje jen hlasité čtení, ne tiché čtení pro porozumění textu.</w:t>
      </w:r>
    </w:p>
    <w:p w14:paraId="498A2269" w14:textId="5356DF93" w:rsidR="00A910DC" w:rsidRDefault="00A910DC" w:rsidP="00A910DC">
      <w:pPr>
        <w:shd w:val="clear" w:color="auto" w:fill="FFFFFF"/>
        <w:spacing w:after="0" w:line="240" w:lineRule="auto"/>
        <w:ind w:left="567"/>
        <w:jc w:val="both"/>
        <w:rPr>
          <w:rFonts w:eastAsia="Times New Roman" w:cstheme="minorHAnsi"/>
          <w:color w:val="555555"/>
          <w:sz w:val="24"/>
          <w:szCs w:val="24"/>
          <w:lang w:eastAsia="cs-CZ"/>
        </w:rPr>
      </w:pPr>
    </w:p>
    <w:p w14:paraId="46CBE48A" w14:textId="77777777" w:rsidR="00A910DC" w:rsidRPr="002A6FE3" w:rsidRDefault="00A910DC" w:rsidP="00A910DC">
      <w:pPr>
        <w:shd w:val="clear" w:color="auto" w:fill="FFFFFF"/>
        <w:spacing w:after="0" w:line="240" w:lineRule="auto"/>
        <w:ind w:left="567"/>
        <w:jc w:val="both"/>
        <w:rPr>
          <w:rFonts w:eastAsia="Times New Roman" w:cstheme="minorHAnsi"/>
          <w:color w:val="555555"/>
          <w:sz w:val="24"/>
          <w:szCs w:val="24"/>
          <w:lang w:eastAsia="cs-CZ"/>
        </w:rPr>
      </w:pPr>
    </w:p>
    <w:p w14:paraId="020D5E55" w14:textId="2CC82F1E" w:rsidR="00BA74EC" w:rsidRPr="00A910DC" w:rsidRDefault="00BA74EC" w:rsidP="00A910DC">
      <w:pPr>
        <w:shd w:val="clear" w:color="auto" w:fill="FFFFFF"/>
        <w:spacing w:after="120" w:line="240" w:lineRule="auto"/>
        <w:jc w:val="both"/>
        <w:outlineLvl w:val="1"/>
        <w:rPr>
          <w:rFonts w:eastAsia="Times New Roman" w:cstheme="minorHAnsi"/>
          <w:b/>
          <w:bCs/>
          <w:color w:val="393939"/>
          <w:sz w:val="24"/>
          <w:szCs w:val="24"/>
          <w:lang w:eastAsia="cs-CZ"/>
        </w:rPr>
      </w:pPr>
      <w:r w:rsidRPr="002A6FE3">
        <w:rPr>
          <w:rFonts w:eastAsia="Times New Roman" w:cstheme="minorHAnsi"/>
          <w:color w:val="393939"/>
          <w:sz w:val="24"/>
          <w:szCs w:val="24"/>
          <w:lang w:eastAsia="cs-CZ"/>
        </w:rPr>
        <w:t>1.1</w:t>
      </w:r>
      <w:r w:rsidR="00A910DC">
        <w:rPr>
          <w:rFonts w:eastAsia="Times New Roman" w:cstheme="minorHAnsi"/>
          <w:color w:val="393939"/>
          <w:sz w:val="24"/>
          <w:szCs w:val="24"/>
          <w:lang w:eastAsia="cs-CZ"/>
        </w:rPr>
        <w:t>2</w:t>
      </w:r>
      <w:r w:rsidRPr="002A6FE3">
        <w:rPr>
          <w:rFonts w:eastAsia="Times New Roman" w:cstheme="minorHAnsi"/>
          <w:color w:val="393939"/>
          <w:sz w:val="24"/>
          <w:szCs w:val="24"/>
          <w:lang w:eastAsia="cs-CZ"/>
        </w:rPr>
        <w:t xml:space="preserve">. </w:t>
      </w:r>
      <w:r w:rsidRPr="00A910DC">
        <w:rPr>
          <w:rFonts w:eastAsia="Times New Roman" w:cstheme="minorHAnsi"/>
          <w:b/>
          <w:bCs/>
          <w:color w:val="393939"/>
          <w:sz w:val="24"/>
          <w:szCs w:val="24"/>
          <w:lang w:eastAsia="cs-CZ"/>
        </w:rPr>
        <w:t>Neurotický mutismus</w:t>
      </w:r>
    </w:p>
    <w:p w14:paraId="55E88B0A" w14:textId="6ED3E408" w:rsidR="00BA74EC" w:rsidRPr="002A6FE3" w:rsidRDefault="00BA74EC" w:rsidP="00A910DC">
      <w:pPr>
        <w:shd w:val="clear" w:color="auto" w:fill="FFFFFF"/>
        <w:spacing w:after="120" w:line="240" w:lineRule="auto"/>
        <w:ind w:left="567"/>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 xml:space="preserve">Neurotické zábrany dítěti nedovolí, aby mluvilo, četlo, případně psalo v náročných společenských situacích, na veřejnosti, nebo v přítomnosti nějaké autoritativní osoby </w:t>
      </w:r>
      <w:r w:rsidR="009C00EF">
        <w:rPr>
          <w:rFonts w:eastAsia="Times New Roman" w:cstheme="minorHAnsi"/>
          <w:color w:val="555555"/>
          <w:sz w:val="24"/>
          <w:szCs w:val="24"/>
          <w:lang w:eastAsia="cs-CZ"/>
        </w:rPr>
        <w:br/>
      </w:r>
      <w:r w:rsidRPr="002A6FE3">
        <w:rPr>
          <w:rFonts w:eastAsia="Times New Roman" w:cstheme="minorHAnsi"/>
          <w:color w:val="555555"/>
          <w:sz w:val="24"/>
          <w:szCs w:val="24"/>
          <w:lang w:eastAsia="cs-CZ"/>
        </w:rPr>
        <w:t>nebo dospělé osoby vůbec.</w:t>
      </w:r>
    </w:p>
    <w:p w14:paraId="552AE643" w14:textId="62F126A5" w:rsidR="00BA74EC" w:rsidRDefault="00BA74EC" w:rsidP="00A910DC">
      <w:pPr>
        <w:shd w:val="clear" w:color="auto" w:fill="FFFFFF"/>
        <w:spacing w:after="0" w:line="240" w:lineRule="auto"/>
        <w:ind w:left="567"/>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Zajistit klidné prostředí a zjistit příčinu neuróz. Zkoušení písemné nebo mimo třídu.</w:t>
      </w:r>
    </w:p>
    <w:p w14:paraId="5864806D" w14:textId="229FB270" w:rsidR="00A910DC" w:rsidRDefault="00A910DC" w:rsidP="00BA74EC">
      <w:pPr>
        <w:shd w:val="clear" w:color="auto" w:fill="FFFFFF"/>
        <w:spacing w:after="0" w:line="240" w:lineRule="auto"/>
        <w:jc w:val="both"/>
        <w:rPr>
          <w:rFonts w:eastAsia="Times New Roman" w:cstheme="minorHAnsi"/>
          <w:color w:val="555555"/>
          <w:sz w:val="24"/>
          <w:szCs w:val="24"/>
          <w:lang w:eastAsia="cs-CZ"/>
        </w:rPr>
      </w:pPr>
    </w:p>
    <w:p w14:paraId="638D282F" w14:textId="77777777" w:rsidR="00A910DC" w:rsidRPr="002A6FE3" w:rsidRDefault="00A910DC" w:rsidP="00BA74EC">
      <w:pPr>
        <w:shd w:val="clear" w:color="auto" w:fill="FFFFFF"/>
        <w:spacing w:after="0" w:line="240" w:lineRule="auto"/>
        <w:jc w:val="both"/>
        <w:rPr>
          <w:rFonts w:eastAsia="Times New Roman" w:cstheme="minorHAnsi"/>
          <w:color w:val="555555"/>
          <w:sz w:val="24"/>
          <w:szCs w:val="24"/>
          <w:lang w:eastAsia="cs-CZ"/>
        </w:rPr>
      </w:pPr>
    </w:p>
    <w:p w14:paraId="69D06AD5" w14:textId="55B6DAB5" w:rsidR="00BA74EC" w:rsidRPr="002A6FE3" w:rsidRDefault="00BA74EC" w:rsidP="00A910DC">
      <w:pPr>
        <w:shd w:val="clear" w:color="auto" w:fill="FFFFFF"/>
        <w:spacing w:after="120" w:line="240" w:lineRule="auto"/>
        <w:jc w:val="both"/>
        <w:outlineLvl w:val="1"/>
        <w:rPr>
          <w:rFonts w:eastAsia="Times New Roman" w:cstheme="minorHAnsi"/>
          <w:color w:val="393939"/>
          <w:sz w:val="24"/>
          <w:szCs w:val="24"/>
          <w:lang w:eastAsia="cs-CZ"/>
        </w:rPr>
      </w:pPr>
      <w:r w:rsidRPr="002A6FE3">
        <w:rPr>
          <w:rFonts w:eastAsia="Times New Roman" w:cstheme="minorHAnsi"/>
          <w:color w:val="393939"/>
          <w:sz w:val="24"/>
          <w:szCs w:val="24"/>
          <w:lang w:eastAsia="cs-CZ"/>
        </w:rPr>
        <w:t>1.1</w:t>
      </w:r>
      <w:r w:rsidR="00A910DC">
        <w:rPr>
          <w:rFonts w:eastAsia="Times New Roman" w:cstheme="minorHAnsi"/>
          <w:color w:val="393939"/>
          <w:sz w:val="24"/>
          <w:szCs w:val="24"/>
          <w:lang w:eastAsia="cs-CZ"/>
        </w:rPr>
        <w:t>3</w:t>
      </w:r>
      <w:r w:rsidRPr="002A6FE3">
        <w:rPr>
          <w:rFonts w:eastAsia="Times New Roman" w:cstheme="minorHAnsi"/>
          <w:color w:val="393939"/>
          <w:sz w:val="24"/>
          <w:szCs w:val="24"/>
          <w:lang w:eastAsia="cs-CZ"/>
        </w:rPr>
        <w:t xml:space="preserve">. </w:t>
      </w:r>
      <w:r w:rsidRPr="00A910DC">
        <w:rPr>
          <w:rFonts w:eastAsia="Times New Roman" w:cstheme="minorHAnsi"/>
          <w:b/>
          <w:bCs/>
          <w:color w:val="393939"/>
          <w:sz w:val="24"/>
          <w:szCs w:val="24"/>
          <w:lang w:eastAsia="cs-CZ"/>
        </w:rPr>
        <w:t>Hyperaktivita</w:t>
      </w:r>
      <w:r w:rsidRPr="002A6FE3">
        <w:rPr>
          <w:rFonts w:eastAsia="Times New Roman" w:cstheme="minorHAnsi"/>
          <w:color w:val="393939"/>
          <w:sz w:val="24"/>
          <w:szCs w:val="24"/>
          <w:lang w:eastAsia="cs-CZ"/>
        </w:rPr>
        <w:t xml:space="preserve"> </w:t>
      </w:r>
      <w:r w:rsidR="00A910DC">
        <w:rPr>
          <w:rFonts w:eastAsia="Times New Roman" w:cstheme="minorHAnsi"/>
          <w:color w:val="393939"/>
          <w:sz w:val="24"/>
          <w:szCs w:val="24"/>
          <w:lang w:eastAsia="cs-CZ"/>
        </w:rPr>
        <w:t>–</w:t>
      </w:r>
      <w:r w:rsidRPr="002A6FE3">
        <w:rPr>
          <w:rFonts w:eastAsia="Times New Roman" w:cstheme="minorHAnsi"/>
          <w:color w:val="393939"/>
          <w:sz w:val="24"/>
          <w:szCs w:val="24"/>
          <w:lang w:eastAsia="cs-CZ"/>
        </w:rPr>
        <w:t xml:space="preserve"> porucha chování </w:t>
      </w:r>
      <w:r w:rsidR="00A910DC">
        <w:rPr>
          <w:rFonts w:eastAsia="Times New Roman" w:cstheme="minorHAnsi"/>
          <w:color w:val="393939"/>
          <w:sz w:val="24"/>
          <w:szCs w:val="24"/>
          <w:lang w:eastAsia="cs-CZ"/>
        </w:rPr>
        <w:t>–</w:t>
      </w:r>
      <w:r w:rsidRPr="002A6FE3">
        <w:rPr>
          <w:rFonts w:eastAsia="Times New Roman" w:cstheme="minorHAnsi"/>
          <w:color w:val="393939"/>
          <w:sz w:val="24"/>
          <w:szCs w:val="24"/>
          <w:lang w:eastAsia="cs-CZ"/>
        </w:rPr>
        <w:t xml:space="preserve"> nadměrná aktivita, instabilita</w:t>
      </w:r>
    </w:p>
    <w:p w14:paraId="7B9F6D0E" w14:textId="77777777" w:rsidR="00BA74EC" w:rsidRPr="00A910DC" w:rsidRDefault="00BA74EC" w:rsidP="00A910DC">
      <w:pPr>
        <w:shd w:val="clear" w:color="auto" w:fill="FFFFFF"/>
        <w:spacing w:after="120" w:line="240" w:lineRule="auto"/>
        <w:ind w:left="567"/>
        <w:jc w:val="both"/>
        <w:rPr>
          <w:rFonts w:eastAsia="Times New Roman" w:cstheme="minorHAnsi"/>
          <w:b/>
          <w:bCs/>
          <w:i/>
          <w:iCs/>
          <w:color w:val="555555"/>
          <w:sz w:val="24"/>
          <w:szCs w:val="24"/>
          <w:lang w:eastAsia="cs-CZ"/>
        </w:rPr>
      </w:pPr>
      <w:r w:rsidRPr="00A910DC">
        <w:rPr>
          <w:rFonts w:eastAsia="Times New Roman" w:cstheme="minorHAnsi"/>
          <w:b/>
          <w:bCs/>
          <w:i/>
          <w:iCs/>
          <w:color w:val="555555"/>
          <w:sz w:val="24"/>
          <w:szCs w:val="24"/>
          <w:lang w:eastAsia="cs-CZ"/>
        </w:rPr>
        <w:t>Možné příznaky, projevy, charakteristika</w:t>
      </w:r>
    </w:p>
    <w:p w14:paraId="2E279FB5" w14:textId="51DFEE62" w:rsidR="00BA74EC" w:rsidRPr="002A6FE3" w:rsidRDefault="00BA74EC" w:rsidP="00A910DC">
      <w:pPr>
        <w:shd w:val="clear" w:color="auto" w:fill="FFFFFF"/>
        <w:spacing w:after="120" w:line="240" w:lineRule="auto"/>
        <w:ind w:left="567"/>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 xml:space="preserve">Celkový neklid, nadbytek tělesných pohybů, impulsivnost, zbrklost, reakce bez rozmyslu, agresivita. Neschopnost soustředit se trvale na výklad i na vlastní práci. Žák je málo vytrvalý, snadno se unaví, není schopen klidně sedět, vstává, kleká si, válí se pod lavicí, přechází, opouští vlastní práci. Jedná bez zábran, často u něj propuká hněv, zlost. Špatně se začleňuje do kolektivní činnosti, ve společnosti často selhává. Náchylnost k neurotickým projevům </w:t>
      </w:r>
      <w:r w:rsidR="009C00EF">
        <w:rPr>
          <w:rFonts w:eastAsia="Times New Roman" w:cstheme="minorHAnsi"/>
          <w:color w:val="555555"/>
          <w:sz w:val="24"/>
          <w:szCs w:val="24"/>
          <w:lang w:eastAsia="cs-CZ"/>
        </w:rPr>
        <w:br/>
      </w:r>
      <w:r w:rsidRPr="002A6FE3">
        <w:rPr>
          <w:rFonts w:eastAsia="Times New Roman" w:cstheme="minorHAnsi"/>
          <w:color w:val="555555"/>
          <w:sz w:val="24"/>
          <w:szCs w:val="24"/>
          <w:lang w:eastAsia="cs-CZ"/>
        </w:rPr>
        <w:t>a k častějšímu porušování školního řádu.</w:t>
      </w:r>
    </w:p>
    <w:p w14:paraId="4126B2B4" w14:textId="77777777" w:rsidR="00BA74EC" w:rsidRPr="00A910DC" w:rsidRDefault="00BA74EC" w:rsidP="00A910DC">
      <w:pPr>
        <w:shd w:val="clear" w:color="auto" w:fill="FFFFFF"/>
        <w:spacing w:after="120" w:line="240" w:lineRule="auto"/>
        <w:ind w:left="567"/>
        <w:jc w:val="both"/>
        <w:rPr>
          <w:rFonts w:eastAsia="Times New Roman" w:cstheme="minorHAnsi"/>
          <w:b/>
          <w:bCs/>
          <w:i/>
          <w:iCs/>
          <w:color w:val="555555"/>
          <w:sz w:val="24"/>
          <w:szCs w:val="24"/>
          <w:lang w:eastAsia="cs-CZ"/>
        </w:rPr>
      </w:pPr>
      <w:r w:rsidRPr="00A910DC">
        <w:rPr>
          <w:rFonts w:eastAsia="Times New Roman" w:cstheme="minorHAnsi"/>
          <w:b/>
          <w:bCs/>
          <w:i/>
          <w:iCs/>
          <w:color w:val="555555"/>
          <w:sz w:val="24"/>
          <w:szCs w:val="24"/>
          <w:lang w:eastAsia="cs-CZ"/>
        </w:rPr>
        <w:t>Možné průvodní jevy</w:t>
      </w:r>
    </w:p>
    <w:p w14:paraId="04A275F7" w14:textId="77777777" w:rsidR="00BA74EC" w:rsidRPr="002A6FE3" w:rsidRDefault="00BA74EC" w:rsidP="00A910DC">
      <w:pPr>
        <w:shd w:val="clear" w:color="auto" w:fill="FFFFFF"/>
        <w:spacing w:after="120" w:line="240" w:lineRule="auto"/>
        <w:ind w:left="567"/>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 xml:space="preserve">Největší výskyt je kolem 7. roku života, chlapci trpí poruchou asi dvakrát častěji než děvčata. Výskyt je odhadován asi na </w:t>
      </w:r>
      <w:proofErr w:type="gramStart"/>
      <w:r w:rsidRPr="002A6FE3">
        <w:rPr>
          <w:rFonts w:eastAsia="Times New Roman" w:cstheme="minorHAnsi"/>
          <w:color w:val="555555"/>
          <w:sz w:val="24"/>
          <w:szCs w:val="24"/>
          <w:lang w:eastAsia="cs-CZ"/>
        </w:rPr>
        <w:t>4%</w:t>
      </w:r>
      <w:proofErr w:type="gramEnd"/>
      <w:r w:rsidRPr="002A6FE3">
        <w:rPr>
          <w:rFonts w:eastAsia="Times New Roman" w:cstheme="minorHAnsi"/>
          <w:color w:val="555555"/>
          <w:sz w:val="24"/>
          <w:szCs w:val="24"/>
          <w:lang w:eastAsia="cs-CZ"/>
        </w:rPr>
        <w:t xml:space="preserve"> v celé školní populaci, ve druhé třídě však tvoří až 10 %.</w:t>
      </w:r>
    </w:p>
    <w:p w14:paraId="67943EA6" w14:textId="77777777" w:rsidR="00BA74EC" w:rsidRPr="002A6FE3" w:rsidRDefault="00BA74EC" w:rsidP="00A910DC">
      <w:pPr>
        <w:shd w:val="clear" w:color="auto" w:fill="FFFFFF"/>
        <w:spacing w:after="120" w:line="240" w:lineRule="auto"/>
        <w:ind w:left="567"/>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 xml:space="preserve">Asi </w:t>
      </w:r>
      <w:proofErr w:type="gramStart"/>
      <w:r w:rsidRPr="002A6FE3">
        <w:rPr>
          <w:rFonts w:eastAsia="Times New Roman" w:cstheme="minorHAnsi"/>
          <w:color w:val="555555"/>
          <w:sz w:val="24"/>
          <w:szCs w:val="24"/>
          <w:lang w:eastAsia="cs-CZ"/>
        </w:rPr>
        <w:t>40%</w:t>
      </w:r>
      <w:proofErr w:type="gramEnd"/>
      <w:r w:rsidRPr="002A6FE3">
        <w:rPr>
          <w:rFonts w:eastAsia="Times New Roman" w:cstheme="minorHAnsi"/>
          <w:color w:val="555555"/>
          <w:sz w:val="24"/>
          <w:szCs w:val="24"/>
          <w:lang w:eastAsia="cs-CZ"/>
        </w:rPr>
        <w:t xml:space="preserve"> všech návrhů na vyšetření v poradně je dáno touto poruchou.</w:t>
      </w:r>
    </w:p>
    <w:p w14:paraId="3D344FCE" w14:textId="77777777" w:rsidR="00BA74EC" w:rsidRPr="00A910DC" w:rsidRDefault="00BA74EC" w:rsidP="00A910DC">
      <w:pPr>
        <w:shd w:val="clear" w:color="auto" w:fill="FFFFFF"/>
        <w:spacing w:after="120" w:line="240" w:lineRule="auto"/>
        <w:ind w:left="567"/>
        <w:jc w:val="both"/>
        <w:rPr>
          <w:rFonts w:eastAsia="Times New Roman" w:cstheme="minorHAnsi"/>
          <w:b/>
          <w:bCs/>
          <w:i/>
          <w:iCs/>
          <w:color w:val="555555"/>
          <w:sz w:val="24"/>
          <w:szCs w:val="24"/>
          <w:lang w:eastAsia="cs-CZ"/>
        </w:rPr>
      </w:pPr>
      <w:r w:rsidRPr="00A910DC">
        <w:rPr>
          <w:rFonts w:eastAsia="Times New Roman" w:cstheme="minorHAnsi"/>
          <w:b/>
          <w:bCs/>
          <w:i/>
          <w:iCs/>
          <w:color w:val="555555"/>
          <w:sz w:val="24"/>
          <w:szCs w:val="24"/>
          <w:lang w:eastAsia="cs-CZ"/>
        </w:rPr>
        <w:t>Vhodné způsoby práce</w:t>
      </w:r>
    </w:p>
    <w:p w14:paraId="1AE66216" w14:textId="76CD01C1" w:rsidR="00BA74EC" w:rsidRPr="002A6FE3" w:rsidRDefault="00BA74EC" w:rsidP="00A910DC">
      <w:pPr>
        <w:shd w:val="clear" w:color="auto" w:fill="FFFFFF"/>
        <w:spacing w:after="120" w:line="240" w:lineRule="auto"/>
        <w:ind w:left="567"/>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 xml:space="preserve">Preventivně umožňovat dostatek pohybu i v hodinách, pověřovat různými činnostmi </w:t>
      </w:r>
      <w:r w:rsidR="00A910DC">
        <w:rPr>
          <w:rFonts w:eastAsia="Times New Roman" w:cstheme="minorHAnsi"/>
          <w:color w:val="555555"/>
          <w:sz w:val="24"/>
          <w:szCs w:val="24"/>
          <w:lang w:eastAsia="cs-CZ"/>
        </w:rPr>
        <w:t>–</w:t>
      </w:r>
      <w:r w:rsidRPr="002A6FE3">
        <w:rPr>
          <w:rFonts w:eastAsia="Times New Roman" w:cstheme="minorHAnsi"/>
          <w:color w:val="555555"/>
          <w:sz w:val="24"/>
          <w:szCs w:val="24"/>
          <w:lang w:eastAsia="cs-CZ"/>
        </w:rPr>
        <w:t xml:space="preserve"> rozdávat sešity, mýt tabuli, nosit pomůcky. Žák by měl mít ve svém okolí co nejméně rušivých podnětů </w:t>
      </w:r>
      <w:r w:rsidR="00A910DC">
        <w:rPr>
          <w:rFonts w:eastAsia="Times New Roman" w:cstheme="minorHAnsi"/>
          <w:color w:val="555555"/>
          <w:sz w:val="24"/>
          <w:szCs w:val="24"/>
          <w:lang w:eastAsia="cs-CZ"/>
        </w:rPr>
        <w:t>–</w:t>
      </w:r>
      <w:r w:rsidRPr="002A6FE3">
        <w:rPr>
          <w:rFonts w:eastAsia="Times New Roman" w:cstheme="minorHAnsi"/>
          <w:color w:val="555555"/>
          <w:sz w:val="24"/>
          <w:szCs w:val="24"/>
          <w:lang w:eastAsia="cs-CZ"/>
        </w:rPr>
        <w:t xml:space="preserve"> měl by sedět v první lavici, zde však ruší ostatní. Proto jej posadíme samotného do poslední lavice, kde neruší a má možnost vstávat, přecházet.</w:t>
      </w:r>
    </w:p>
    <w:p w14:paraId="134DAE14" w14:textId="77777777" w:rsidR="00BA74EC" w:rsidRPr="002A6FE3" w:rsidRDefault="00BA74EC" w:rsidP="00A910DC">
      <w:pPr>
        <w:shd w:val="clear" w:color="auto" w:fill="FFFFFF"/>
        <w:spacing w:after="120" w:line="240" w:lineRule="auto"/>
        <w:ind w:left="567"/>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Časté přestávky, cvičení s hudbou, netlumit pohybovou aktivitu.</w:t>
      </w:r>
    </w:p>
    <w:p w14:paraId="261BDEB4" w14:textId="16C8F999" w:rsidR="00BA74EC" w:rsidRPr="002A6FE3" w:rsidRDefault="00BA74EC" w:rsidP="00A910DC">
      <w:pPr>
        <w:shd w:val="clear" w:color="auto" w:fill="FFFFFF"/>
        <w:spacing w:after="120" w:line="240" w:lineRule="auto"/>
        <w:ind w:left="567"/>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 xml:space="preserve">Nevynucujeme sliby o polepšení </w:t>
      </w:r>
      <w:r w:rsidR="00A910DC">
        <w:rPr>
          <w:rFonts w:eastAsia="Times New Roman" w:cstheme="minorHAnsi"/>
          <w:color w:val="555555"/>
          <w:sz w:val="24"/>
          <w:szCs w:val="24"/>
          <w:lang w:eastAsia="cs-CZ"/>
        </w:rPr>
        <w:t>–</w:t>
      </w:r>
      <w:r w:rsidRPr="002A6FE3">
        <w:rPr>
          <w:rFonts w:eastAsia="Times New Roman" w:cstheme="minorHAnsi"/>
          <w:color w:val="555555"/>
          <w:sz w:val="24"/>
          <w:szCs w:val="24"/>
          <w:lang w:eastAsia="cs-CZ"/>
        </w:rPr>
        <w:t xml:space="preserve"> žák sice dokáže rozlišit správné a nesprávné, ale </w:t>
      </w:r>
      <w:r w:rsidR="009C00EF">
        <w:rPr>
          <w:rFonts w:eastAsia="Times New Roman" w:cstheme="minorHAnsi"/>
          <w:color w:val="555555"/>
          <w:sz w:val="24"/>
          <w:szCs w:val="24"/>
          <w:lang w:eastAsia="cs-CZ"/>
        </w:rPr>
        <w:br/>
      </w:r>
      <w:r w:rsidRPr="002A6FE3">
        <w:rPr>
          <w:rFonts w:eastAsia="Times New Roman" w:cstheme="minorHAnsi"/>
          <w:color w:val="555555"/>
          <w:sz w:val="24"/>
          <w:szCs w:val="24"/>
          <w:lang w:eastAsia="cs-CZ"/>
        </w:rPr>
        <w:t>pod tlakem obtíží není vždy schopen vyhovět.</w:t>
      </w:r>
    </w:p>
    <w:p w14:paraId="163B6407" w14:textId="2E8D3059" w:rsidR="00BA74EC" w:rsidRDefault="00BA74EC" w:rsidP="00A910DC">
      <w:pPr>
        <w:shd w:val="clear" w:color="auto" w:fill="FFFFFF"/>
        <w:spacing w:after="0" w:line="240" w:lineRule="auto"/>
        <w:ind w:left="567"/>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 xml:space="preserve">Velmi náročná je klasifikace chování </w:t>
      </w:r>
      <w:r w:rsidR="00A910DC">
        <w:rPr>
          <w:rFonts w:eastAsia="Times New Roman" w:cstheme="minorHAnsi"/>
          <w:color w:val="555555"/>
          <w:sz w:val="24"/>
          <w:szCs w:val="24"/>
          <w:lang w:eastAsia="cs-CZ"/>
        </w:rPr>
        <w:t>–</w:t>
      </w:r>
      <w:r w:rsidRPr="002A6FE3">
        <w:rPr>
          <w:rFonts w:eastAsia="Times New Roman" w:cstheme="minorHAnsi"/>
          <w:color w:val="555555"/>
          <w:sz w:val="24"/>
          <w:szCs w:val="24"/>
          <w:lang w:eastAsia="cs-CZ"/>
        </w:rPr>
        <w:t> je nutno rozlišovat, zda se přestupků dopustil vlivem poruchy či ne.</w:t>
      </w:r>
    </w:p>
    <w:p w14:paraId="2197B0E7" w14:textId="536A3FE5" w:rsidR="00A910DC" w:rsidRDefault="00A910DC" w:rsidP="00BA74EC">
      <w:pPr>
        <w:shd w:val="clear" w:color="auto" w:fill="FFFFFF"/>
        <w:spacing w:after="0" w:line="240" w:lineRule="auto"/>
        <w:jc w:val="both"/>
        <w:rPr>
          <w:rFonts w:eastAsia="Times New Roman" w:cstheme="minorHAnsi"/>
          <w:color w:val="555555"/>
          <w:sz w:val="24"/>
          <w:szCs w:val="24"/>
          <w:lang w:eastAsia="cs-CZ"/>
        </w:rPr>
      </w:pPr>
    </w:p>
    <w:p w14:paraId="2E2213F4" w14:textId="77777777" w:rsidR="00A910DC" w:rsidRPr="002A6FE3" w:rsidRDefault="00A910DC" w:rsidP="00BA74EC">
      <w:pPr>
        <w:shd w:val="clear" w:color="auto" w:fill="FFFFFF"/>
        <w:spacing w:after="0" w:line="240" w:lineRule="auto"/>
        <w:jc w:val="both"/>
        <w:rPr>
          <w:rFonts w:eastAsia="Times New Roman" w:cstheme="minorHAnsi"/>
          <w:color w:val="555555"/>
          <w:sz w:val="24"/>
          <w:szCs w:val="24"/>
          <w:lang w:eastAsia="cs-CZ"/>
        </w:rPr>
      </w:pPr>
    </w:p>
    <w:p w14:paraId="7F7922B3" w14:textId="0EE02E81" w:rsidR="00BA74EC" w:rsidRPr="002A6FE3" w:rsidRDefault="00BA74EC" w:rsidP="00A910DC">
      <w:pPr>
        <w:shd w:val="clear" w:color="auto" w:fill="FFFFFF"/>
        <w:spacing w:after="120" w:line="240" w:lineRule="auto"/>
        <w:jc w:val="both"/>
        <w:outlineLvl w:val="1"/>
        <w:rPr>
          <w:rFonts w:eastAsia="Times New Roman" w:cstheme="minorHAnsi"/>
          <w:color w:val="393939"/>
          <w:sz w:val="24"/>
          <w:szCs w:val="24"/>
          <w:lang w:eastAsia="cs-CZ"/>
        </w:rPr>
      </w:pPr>
      <w:r w:rsidRPr="002A6FE3">
        <w:rPr>
          <w:rFonts w:eastAsia="Times New Roman" w:cstheme="minorHAnsi"/>
          <w:color w:val="393939"/>
          <w:sz w:val="24"/>
          <w:szCs w:val="24"/>
          <w:lang w:eastAsia="cs-CZ"/>
        </w:rPr>
        <w:t>1.1</w:t>
      </w:r>
      <w:r w:rsidR="00A910DC">
        <w:rPr>
          <w:rFonts w:eastAsia="Times New Roman" w:cstheme="minorHAnsi"/>
          <w:color w:val="393939"/>
          <w:sz w:val="24"/>
          <w:szCs w:val="24"/>
          <w:lang w:eastAsia="cs-CZ"/>
        </w:rPr>
        <w:t>4</w:t>
      </w:r>
      <w:r w:rsidRPr="002A6FE3">
        <w:rPr>
          <w:rFonts w:eastAsia="Times New Roman" w:cstheme="minorHAnsi"/>
          <w:color w:val="393939"/>
          <w:sz w:val="24"/>
          <w:szCs w:val="24"/>
          <w:lang w:eastAsia="cs-CZ"/>
        </w:rPr>
        <w:t xml:space="preserve">. </w:t>
      </w:r>
      <w:proofErr w:type="spellStart"/>
      <w:r w:rsidRPr="00A910DC">
        <w:rPr>
          <w:rFonts w:eastAsia="Times New Roman" w:cstheme="minorHAnsi"/>
          <w:b/>
          <w:bCs/>
          <w:color w:val="393939"/>
          <w:sz w:val="24"/>
          <w:szCs w:val="24"/>
          <w:lang w:eastAsia="cs-CZ"/>
        </w:rPr>
        <w:t>Hypoaktivita</w:t>
      </w:r>
      <w:proofErr w:type="spellEnd"/>
      <w:r w:rsidRPr="002A6FE3">
        <w:rPr>
          <w:rFonts w:eastAsia="Times New Roman" w:cstheme="minorHAnsi"/>
          <w:color w:val="393939"/>
          <w:sz w:val="24"/>
          <w:szCs w:val="24"/>
          <w:lang w:eastAsia="cs-CZ"/>
        </w:rPr>
        <w:t xml:space="preserve"> </w:t>
      </w:r>
      <w:r w:rsidR="00A910DC">
        <w:rPr>
          <w:rFonts w:eastAsia="Times New Roman" w:cstheme="minorHAnsi"/>
          <w:color w:val="393939"/>
          <w:sz w:val="24"/>
          <w:szCs w:val="24"/>
          <w:lang w:eastAsia="cs-CZ"/>
        </w:rPr>
        <w:t>–</w:t>
      </w:r>
      <w:r w:rsidRPr="002A6FE3">
        <w:rPr>
          <w:rFonts w:eastAsia="Times New Roman" w:cstheme="minorHAnsi"/>
          <w:color w:val="393939"/>
          <w:sz w:val="24"/>
          <w:szCs w:val="24"/>
          <w:lang w:eastAsia="cs-CZ"/>
        </w:rPr>
        <w:t xml:space="preserve"> porucha chování </w:t>
      </w:r>
      <w:r w:rsidR="00A910DC">
        <w:rPr>
          <w:rFonts w:eastAsia="Times New Roman" w:cstheme="minorHAnsi"/>
          <w:color w:val="393939"/>
          <w:sz w:val="24"/>
          <w:szCs w:val="24"/>
          <w:lang w:eastAsia="cs-CZ"/>
        </w:rPr>
        <w:t>–</w:t>
      </w:r>
      <w:r w:rsidRPr="002A6FE3">
        <w:rPr>
          <w:rFonts w:eastAsia="Times New Roman" w:cstheme="minorHAnsi"/>
          <w:color w:val="393939"/>
          <w:sz w:val="24"/>
          <w:szCs w:val="24"/>
          <w:lang w:eastAsia="cs-CZ"/>
        </w:rPr>
        <w:t xml:space="preserve"> snížená, utlumená aktivita</w:t>
      </w:r>
    </w:p>
    <w:p w14:paraId="65353C23" w14:textId="77777777" w:rsidR="00BA74EC" w:rsidRPr="00A910DC" w:rsidRDefault="00BA74EC" w:rsidP="00A910DC">
      <w:pPr>
        <w:shd w:val="clear" w:color="auto" w:fill="FFFFFF"/>
        <w:spacing w:after="120" w:line="240" w:lineRule="auto"/>
        <w:ind w:left="567"/>
        <w:jc w:val="both"/>
        <w:rPr>
          <w:rFonts w:eastAsia="Times New Roman" w:cstheme="minorHAnsi"/>
          <w:b/>
          <w:bCs/>
          <w:i/>
          <w:iCs/>
          <w:color w:val="555555"/>
          <w:sz w:val="24"/>
          <w:szCs w:val="24"/>
          <w:lang w:eastAsia="cs-CZ"/>
        </w:rPr>
      </w:pPr>
      <w:r w:rsidRPr="00A910DC">
        <w:rPr>
          <w:rFonts w:eastAsia="Times New Roman" w:cstheme="minorHAnsi"/>
          <w:b/>
          <w:bCs/>
          <w:i/>
          <w:iCs/>
          <w:color w:val="555555"/>
          <w:sz w:val="24"/>
          <w:szCs w:val="24"/>
          <w:lang w:eastAsia="cs-CZ"/>
        </w:rPr>
        <w:t>Možné příznaky, projevy, charakteristika</w:t>
      </w:r>
    </w:p>
    <w:p w14:paraId="46510885" w14:textId="371C2DD0" w:rsidR="00BA74EC" w:rsidRPr="002A6FE3" w:rsidRDefault="00BA74EC" w:rsidP="00A910DC">
      <w:pPr>
        <w:shd w:val="clear" w:color="auto" w:fill="FFFFFF"/>
        <w:spacing w:after="120" w:line="240" w:lineRule="auto"/>
        <w:ind w:left="567"/>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 xml:space="preserve">Pasivita, neprůbojnost, podprůměrná výkonnost, těžkopádnost, zdlouhavost reakcí. Neobratnost v hrubých i jemných pohybech, poruchy řeči, nedostatky v poslechu </w:t>
      </w:r>
      <w:r w:rsidR="009C00EF">
        <w:rPr>
          <w:rFonts w:eastAsia="Times New Roman" w:cstheme="minorHAnsi"/>
          <w:color w:val="555555"/>
          <w:sz w:val="24"/>
          <w:szCs w:val="24"/>
          <w:lang w:eastAsia="cs-CZ"/>
        </w:rPr>
        <w:br/>
      </w:r>
      <w:r w:rsidRPr="002A6FE3">
        <w:rPr>
          <w:rFonts w:eastAsia="Times New Roman" w:cstheme="minorHAnsi"/>
          <w:color w:val="555555"/>
          <w:sz w:val="24"/>
          <w:szCs w:val="24"/>
          <w:lang w:eastAsia="cs-CZ"/>
        </w:rPr>
        <w:t xml:space="preserve">i rozhovoru, citová labilita </w:t>
      </w:r>
      <w:r w:rsidR="00A910DC">
        <w:rPr>
          <w:rFonts w:eastAsia="Times New Roman" w:cstheme="minorHAnsi"/>
          <w:color w:val="555555"/>
          <w:sz w:val="24"/>
          <w:szCs w:val="24"/>
          <w:lang w:eastAsia="cs-CZ"/>
        </w:rPr>
        <w:t>–</w:t>
      </w:r>
      <w:r w:rsidRPr="002A6FE3">
        <w:rPr>
          <w:rFonts w:eastAsia="Times New Roman" w:cstheme="minorHAnsi"/>
          <w:color w:val="555555"/>
          <w:sz w:val="24"/>
          <w:szCs w:val="24"/>
          <w:lang w:eastAsia="cs-CZ"/>
        </w:rPr>
        <w:t xml:space="preserve"> od plachosti až k jednání bez zábran. Nové a konfliktní situace nebo negativní reakci okolí řeší ještě výraznějším útlumem a netečností. Děti jsou stejně neobratné jako jiné děti s lehkou mozkovou dysfunkcí, málo pohyblivé, selhávají v úkolech, </w:t>
      </w:r>
      <w:r w:rsidRPr="002A6FE3">
        <w:rPr>
          <w:rFonts w:eastAsia="Times New Roman" w:cstheme="minorHAnsi"/>
          <w:color w:val="555555"/>
          <w:sz w:val="24"/>
          <w:szCs w:val="24"/>
          <w:lang w:eastAsia="cs-CZ"/>
        </w:rPr>
        <w:lastRenderedPageBreak/>
        <w:t>které jsou limitované. Myšlení je těžkopádné, málo nápadité, proto jsou tyto děti hodnoceny jako líné nebo hloupé.</w:t>
      </w:r>
    </w:p>
    <w:p w14:paraId="2DC0AF2F" w14:textId="77777777" w:rsidR="00BA74EC" w:rsidRPr="002A6FE3" w:rsidRDefault="00BA74EC" w:rsidP="00A910DC">
      <w:pPr>
        <w:shd w:val="clear" w:color="auto" w:fill="FFFFFF"/>
        <w:spacing w:after="120" w:line="240" w:lineRule="auto"/>
        <w:ind w:left="567"/>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Jde o poruchu s malým výskytem.</w:t>
      </w:r>
    </w:p>
    <w:p w14:paraId="540D61E2" w14:textId="77777777" w:rsidR="00BA74EC" w:rsidRPr="00A910DC" w:rsidRDefault="00BA74EC" w:rsidP="00A910DC">
      <w:pPr>
        <w:shd w:val="clear" w:color="auto" w:fill="FFFFFF"/>
        <w:spacing w:after="120" w:line="240" w:lineRule="auto"/>
        <w:ind w:left="567"/>
        <w:jc w:val="both"/>
        <w:rPr>
          <w:rFonts w:eastAsia="Times New Roman" w:cstheme="minorHAnsi"/>
          <w:b/>
          <w:bCs/>
          <w:i/>
          <w:iCs/>
          <w:color w:val="555555"/>
          <w:sz w:val="24"/>
          <w:szCs w:val="24"/>
          <w:lang w:eastAsia="cs-CZ"/>
        </w:rPr>
      </w:pPr>
      <w:r w:rsidRPr="00A910DC">
        <w:rPr>
          <w:rFonts w:eastAsia="Times New Roman" w:cstheme="minorHAnsi"/>
          <w:b/>
          <w:bCs/>
          <w:i/>
          <w:iCs/>
          <w:color w:val="555555"/>
          <w:sz w:val="24"/>
          <w:szCs w:val="24"/>
          <w:lang w:eastAsia="cs-CZ"/>
        </w:rPr>
        <w:t>Možné průvodní jevy</w:t>
      </w:r>
    </w:p>
    <w:p w14:paraId="207103B4" w14:textId="77777777" w:rsidR="00BA74EC" w:rsidRPr="002A6FE3" w:rsidRDefault="00BA74EC" w:rsidP="00A910DC">
      <w:pPr>
        <w:shd w:val="clear" w:color="auto" w:fill="FFFFFF"/>
        <w:spacing w:after="120" w:line="240" w:lineRule="auto"/>
        <w:ind w:left="567"/>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Žákovo chování se učiteli jeví jako velmi provokativní. Žák je při některých činnostech velmi pomalý, někdy přestává pracovat. Zevnějškem přitom působí klidným dojmem, jako by neměl žádné problémy a při jakémkoli pokusu o urychlení činnosti se stahuje do sebe, přestává pracovat a nedává na sobě znát žádné pocity. Nereaguje.</w:t>
      </w:r>
    </w:p>
    <w:p w14:paraId="2AA7D9BF" w14:textId="77777777" w:rsidR="00BA74EC" w:rsidRPr="00A910DC" w:rsidRDefault="00BA74EC" w:rsidP="00A910DC">
      <w:pPr>
        <w:shd w:val="clear" w:color="auto" w:fill="FFFFFF"/>
        <w:spacing w:after="120" w:line="240" w:lineRule="auto"/>
        <w:ind w:left="567"/>
        <w:jc w:val="both"/>
        <w:rPr>
          <w:rFonts w:eastAsia="Times New Roman" w:cstheme="minorHAnsi"/>
          <w:b/>
          <w:bCs/>
          <w:i/>
          <w:iCs/>
          <w:color w:val="555555"/>
          <w:sz w:val="24"/>
          <w:szCs w:val="24"/>
          <w:lang w:eastAsia="cs-CZ"/>
        </w:rPr>
      </w:pPr>
      <w:r w:rsidRPr="00A910DC">
        <w:rPr>
          <w:rFonts w:eastAsia="Times New Roman" w:cstheme="minorHAnsi"/>
          <w:b/>
          <w:bCs/>
          <w:i/>
          <w:iCs/>
          <w:color w:val="555555"/>
          <w:sz w:val="24"/>
          <w:szCs w:val="24"/>
          <w:lang w:eastAsia="cs-CZ"/>
        </w:rPr>
        <w:t>Vhodné způsoby práce</w:t>
      </w:r>
    </w:p>
    <w:p w14:paraId="04594790" w14:textId="77777777" w:rsidR="00BA74EC" w:rsidRPr="002A6FE3" w:rsidRDefault="00BA74EC" w:rsidP="00A910DC">
      <w:pPr>
        <w:shd w:val="clear" w:color="auto" w:fill="FFFFFF"/>
        <w:spacing w:after="0" w:line="240" w:lineRule="auto"/>
        <w:ind w:left="567"/>
        <w:jc w:val="both"/>
        <w:rPr>
          <w:rFonts w:eastAsia="Times New Roman" w:cstheme="minorHAnsi"/>
          <w:color w:val="555555"/>
          <w:sz w:val="24"/>
          <w:szCs w:val="24"/>
          <w:lang w:eastAsia="cs-CZ"/>
        </w:rPr>
      </w:pPr>
      <w:r w:rsidRPr="002A6FE3">
        <w:rPr>
          <w:rFonts w:eastAsia="Times New Roman" w:cstheme="minorHAnsi"/>
          <w:color w:val="555555"/>
          <w:sz w:val="24"/>
          <w:szCs w:val="24"/>
          <w:lang w:eastAsia="cs-CZ"/>
        </w:rPr>
        <w:t>Individuální tempo práce. Klidné pracovní prostředí. Tolerovat nižší pracovní výkon. Nenechat se vyprovokovat zdánlivě provokativním chováním, nezájmem, odmítáním komunikace. Nenaléhat, nenutit k rychlejšímu postupu, neosočovat z lenosti.</w:t>
      </w:r>
    </w:p>
    <w:p w14:paraId="701B0440" w14:textId="77777777" w:rsidR="005C442C" w:rsidRPr="002A6FE3" w:rsidRDefault="005C442C" w:rsidP="00BA74EC">
      <w:pPr>
        <w:jc w:val="both"/>
        <w:rPr>
          <w:rFonts w:cstheme="minorHAnsi"/>
          <w:sz w:val="24"/>
          <w:szCs w:val="24"/>
        </w:rPr>
      </w:pPr>
    </w:p>
    <w:sectPr w:rsidR="005C442C" w:rsidRPr="002A6FE3" w:rsidSect="00D151AC">
      <w:footerReference w:type="default" r:id="rId7"/>
      <w:pgSz w:w="11906" w:h="16838"/>
      <w:pgMar w:top="1276" w:right="1134" w:bottom="1276" w:left="1134" w:header="709" w:footer="4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902BB" w14:textId="77777777" w:rsidR="00D15975" w:rsidRDefault="00D15975" w:rsidP="00D151AC">
      <w:pPr>
        <w:spacing w:after="0" w:line="240" w:lineRule="auto"/>
      </w:pPr>
      <w:r>
        <w:separator/>
      </w:r>
    </w:p>
  </w:endnote>
  <w:endnote w:type="continuationSeparator" w:id="0">
    <w:p w14:paraId="4FEA8053" w14:textId="77777777" w:rsidR="00D15975" w:rsidRDefault="00D15975" w:rsidP="00D15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3508925"/>
      <w:docPartObj>
        <w:docPartGallery w:val="Page Numbers (Bottom of Page)"/>
        <w:docPartUnique/>
      </w:docPartObj>
    </w:sdtPr>
    <w:sdtEndPr>
      <w:rPr>
        <w:sz w:val="18"/>
        <w:szCs w:val="18"/>
      </w:rPr>
    </w:sdtEndPr>
    <w:sdtContent>
      <w:p w14:paraId="556E9A46" w14:textId="0D605295" w:rsidR="00D151AC" w:rsidRPr="00D151AC" w:rsidRDefault="00D151AC">
        <w:pPr>
          <w:pStyle w:val="Zpat"/>
          <w:jc w:val="right"/>
          <w:rPr>
            <w:sz w:val="18"/>
            <w:szCs w:val="18"/>
          </w:rPr>
        </w:pPr>
        <w:r w:rsidRPr="00D151AC">
          <w:rPr>
            <w:sz w:val="18"/>
            <w:szCs w:val="18"/>
          </w:rPr>
          <w:fldChar w:fldCharType="begin"/>
        </w:r>
        <w:r w:rsidRPr="00D151AC">
          <w:rPr>
            <w:sz w:val="18"/>
            <w:szCs w:val="18"/>
          </w:rPr>
          <w:instrText>PAGE   \* MERGEFORMAT</w:instrText>
        </w:r>
        <w:r w:rsidRPr="00D151AC">
          <w:rPr>
            <w:sz w:val="18"/>
            <w:szCs w:val="18"/>
          </w:rPr>
          <w:fldChar w:fldCharType="separate"/>
        </w:r>
        <w:r w:rsidRPr="00D151AC">
          <w:rPr>
            <w:sz w:val="18"/>
            <w:szCs w:val="18"/>
          </w:rPr>
          <w:t>2</w:t>
        </w:r>
        <w:r w:rsidRPr="00D151AC">
          <w:rPr>
            <w:sz w:val="18"/>
            <w:szCs w:val="18"/>
          </w:rPr>
          <w:fldChar w:fldCharType="end"/>
        </w:r>
      </w:p>
    </w:sdtContent>
  </w:sdt>
  <w:p w14:paraId="3E8852F2" w14:textId="77777777" w:rsidR="00D151AC" w:rsidRDefault="00D151AC" w:rsidP="00D151AC">
    <w:pPr>
      <w:pStyle w:val="Zp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24B91" w14:textId="77777777" w:rsidR="00D15975" w:rsidRDefault="00D15975" w:rsidP="00D151AC">
      <w:pPr>
        <w:spacing w:after="0" w:line="240" w:lineRule="auto"/>
      </w:pPr>
      <w:r>
        <w:separator/>
      </w:r>
    </w:p>
  </w:footnote>
  <w:footnote w:type="continuationSeparator" w:id="0">
    <w:p w14:paraId="583F2485" w14:textId="77777777" w:rsidR="00D15975" w:rsidRDefault="00D15975" w:rsidP="00D151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A478B"/>
    <w:multiLevelType w:val="multilevel"/>
    <w:tmpl w:val="CB5C4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902701"/>
    <w:multiLevelType w:val="multilevel"/>
    <w:tmpl w:val="03FC1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C84C6D"/>
    <w:multiLevelType w:val="multilevel"/>
    <w:tmpl w:val="74541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7F0C6D"/>
    <w:multiLevelType w:val="multilevel"/>
    <w:tmpl w:val="BB74F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74EC"/>
    <w:rsid w:val="00075DF3"/>
    <w:rsid w:val="002754BC"/>
    <w:rsid w:val="002A6FE3"/>
    <w:rsid w:val="002D5206"/>
    <w:rsid w:val="005C442C"/>
    <w:rsid w:val="005E05BF"/>
    <w:rsid w:val="009276BC"/>
    <w:rsid w:val="009C00EF"/>
    <w:rsid w:val="00A910DC"/>
    <w:rsid w:val="00BA74EC"/>
    <w:rsid w:val="00C000C1"/>
    <w:rsid w:val="00CE64AD"/>
    <w:rsid w:val="00D151AC"/>
    <w:rsid w:val="00D15975"/>
    <w:rsid w:val="00D41E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F30B0"/>
  <w15:docId w15:val="{6FDB6BBF-D09B-4EF1-A6A5-576E70EB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BA74EC"/>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BA74EC"/>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BA74E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A74EC"/>
    <w:rPr>
      <w:b/>
      <w:bCs/>
    </w:rPr>
  </w:style>
  <w:style w:type="paragraph" w:styleId="Zhlav">
    <w:name w:val="header"/>
    <w:basedOn w:val="Normln"/>
    <w:link w:val="ZhlavChar"/>
    <w:uiPriority w:val="99"/>
    <w:unhideWhenUsed/>
    <w:rsid w:val="00D151A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51AC"/>
  </w:style>
  <w:style w:type="paragraph" w:styleId="Zpat">
    <w:name w:val="footer"/>
    <w:basedOn w:val="Normln"/>
    <w:link w:val="ZpatChar"/>
    <w:uiPriority w:val="99"/>
    <w:unhideWhenUsed/>
    <w:rsid w:val="00D151A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5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85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10</Pages>
  <Words>3299</Words>
  <Characters>19468</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zastupce</dc:creator>
  <cp:lastModifiedBy>Olga Dondová</cp:lastModifiedBy>
  <cp:revision>13</cp:revision>
  <dcterms:created xsi:type="dcterms:W3CDTF">2021-05-12T13:47:00Z</dcterms:created>
  <dcterms:modified xsi:type="dcterms:W3CDTF">2021-05-12T14:24:00Z</dcterms:modified>
</cp:coreProperties>
</file>